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60"/>
          <w:szCs w:val="56"/>
          <w:highlight w:val="none"/>
          <w:lang w:val="zh-CN"/>
        </w:rPr>
      </w:pPr>
      <w:r>
        <w:rPr>
          <w:rFonts w:hint="eastAsia" w:ascii="宋体"/>
          <w:b/>
          <w:sz w:val="60"/>
          <w:szCs w:val="56"/>
          <w:highlight w:val="none"/>
          <w:lang w:val="zh-CN"/>
        </w:rPr>
        <w:t>浙江大学</w:t>
      </w:r>
      <w:r>
        <w:rPr>
          <w:rFonts w:ascii="宋体"/>
          <w:b/>
          <w:sz w:val="60"/>
          <w:szCs w:val="56"/>
          <w:highlight w:val="none"/>
          <w:lang w:val="zh-CN"/>
        </w:rPr>
        <w:t>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highlight w:val="none"/>
          <w:lang w:val="zh-CN"/>
        </w:rPr>
      </w:pPr>
      <w:r>
        <w:rPr>
          <w:rFonts w:hint="eastAsia"/>
          <w:sz w:val="56"/>
          <w:szCs w:val="56"/>
          <w:highlight w:val="none"/>
          <w:lang w:val="zh-CN"/>
        </w:rPr>
        <w:t>服务类</w:t>
      </w:r>
      <w:r>
        <w:rPr>
          <w:sz w:val="56"/>
          <w:szCs w:val="56"/>
          <w:highlight w:val="none"/>
          <w:lang w:val="zh-CN"/>
        </w:rPr>
        <w:t>项目</w:t>
      </w:r>
      <w:r>
        <w:rPr>
          <w:rFonts w:hint="eastAsia"/>
          <w:sz w:val="56"/>
          <w:szCs w:val="56"/>
          <w:highlight w:val="none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sz w:val="40"/>
          <w:szCs w:val="56"/>
          <w:highlight w:val="none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36"/>
          <w:szCs w:val="36"/>
          <w:highlight w:val="none"/>
          <w:lang w:val="zh-CN"/>
        </w:rPr>
        <w:t>项目名称：</w:t>
      </w:r>
      <w:r>
        <w:rPr>
          <w:rFonts w:hint="eastAsia" w:ascii="仿宋" w:hAnsi="仿宋" w:eastAsia="仿宋"/>
          <w:sz w:val="36"/>
          <w:szCs w:val="36"/>
          <w:highlight w:val="none"/>
          <w:lang w:val="zh-CN"/>
        </w:rPr>
        <w:t>浙江大学医学院附属第一医院城站院区1</w:t>
      </w:r>
      <w:bookmarkStart w:id="0" w:name="_GoBack"/>
      <w:bookmarkEnd w:id="0"/>
      <w:r>
        <w:rPr>
          <w:rFonts w:hint="eastAsia" w:ascii="仿宋" w:hAnsi="仿宋" w:eastAsia="仿宋"/>
          <w:sz w:val="36"/>
          <w:szCs w:val="36"/>
          <w:highlight w:val="none"/>
          <w:lang w:val="zh-CN"/>
        </w:rPr>
        <w:t>号楼一层电梯厅扩大加固工程</w:t>
      </w:r>
    </w:p>
    <w:p>
      <w:pPr>
        <w:autoSpaceDE w:val="0"/>
        <w:autoSpaceDN w:val="0"/>
        <w:adjustRightInd w:val="0"/>
        <w:snapToGrid w:val="0"/>
        <w:spacing w:afterLines="50"/>
        <w:jc w:val="center"/>
        <w:rPr>
          <w:rFonts w:ascii="宋体"/>
          <w:b/>
          <w:sz w:val="44"/>
          <w:szCs w:val="56"/>
          <w:highlight w:val="none"/>
          <w:lang w:val="zh-CN"/>
        </w:rPr>
      </w:pPr>
      <w:r>
        <w:rPr>
          <w:rFonts w:hint="eastAsia" w:ascii="宋体"/>
          <w:b/>
          <w:sz w:val="44"/>
          <w:szCs w:val="56"/>
          <w:highlight w:val="none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75"/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  <w:t>根据我国政府采购法律法规及医院相关管理制度规定, 组织本次服务类项目询价。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highlight w:val="none"/>
          <w:lang w:val="zh-CN"/>
        </w:rPr>
      </w:pPr>
      <w:r>
        <w:rPr>
          <w:rFonts w:hint="eastAsia" w:ascii="仿宋_GB2312" w:eastAsia="仿宋_GB2312"/>
          <w:b/>
          <w:sz w:val="32"/>
          <w:szCs w:val="32"/>
          <w:highlight w:val="none"/>
          <w:lang w:val="zh-CN"/>
        </w:rPr>
        <w:t>一</w:t>
      </w:r>
      <w:r>
        <w:rPr>
          <w:rFonts w:ascii="仿宋_GB2312" w:eastAsia="仿宋_GB2312"/>
          <w:b/>
          <w:sz w:val="32"/>
          <w:szCs w:val="32"/>
          <w:highlight w:val="none"/>
          <w:lang w:val="zh-CN"/>
        </w:rPr>
        <w:t>、询价品目</w:t>
      </w:r>
    </w:p>
    <w:tbl>
      <w:tblPr>
        <w:tblStyle w:val="7"/>
        <w:tblW w:w="4981" w:type="pct"/>
        <w:tblInd w:w="3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"/>
        <w:gridCol w:w="2122"/>
        <w:gridCol w:w="1515"/>
        <w:gridCol w:w="2348"/>
        <w:gridCol w:w="150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atLeast"/>
        </w:trPr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  <w:t>序号</w:t>
            </w:r>
          </w:p>
        </w:tc>
        <w:tc>
          <w:tcPr>
            <w:tcW w:w="12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  <w:t>项目名称</w:t>
            </w:r>
          </w:p>
        </w:tc>
        <w:tc>
          <w:tcPr>
            <w:tcW w:w="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  <w:t>采购方式</w:t>
            </w:r>
          </w:p>
        </w:tc>
        <w:tc>
          <w:tcPr>
            <w:tcW w:w="13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  <w:t>服务要求</w:t>
            </w:r>
          </w:p>
        </w:tc>
        <w:tc>
          <w:tcPr>
            <w:tcW w:w="88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  <w:t>最高限价（万元）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0" w:hRule="atLeast"/>
        </w:trPr>
        <w:tc>
          <w:tcPr>
            <w:tcW w:w="586" w:type="pct"/>
            <w:vMerge w:val="restart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  <w:t>1</w:t>
            </w:r>
          </w:p>
        </w:tc>
        <w:tc>
          <w:tcPr>
            <w:tcW w:w="1249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  <w:t>浙江大学医学院附属第一医院城站院区1号楼一层电梯厅扩大加固工程</w:t>
            </w:r>
          </w:p>
        </w:tc>
        <w:tc>
          <w:tcPr>
            <w:tcW w:w="892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  <w:t>院内询价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仿宋_GB2312" w:eastAsia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eastAsia="仿宋_GB2312"/>
                <w:sz w:val="32"/>
                <w:szCs w:val="32"/>
                <w:highlight w:val="none"/>
              </w:rPr>
              <w:t>地点</w:t>
            </w:r>
            <w:r>
              <w:rPr>
                <w:rFonts w:ascii="仿宋_GB2312" w:eastAsia="仿宋_GB2312"/>
                <w:sz w:val="32"/>
                <w:szCs w:val="32"/>
                <w:highlight w:val="none"/>
              </w:rPr>
              <w:t>：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</w:rPr>
              <w:t>城站院区</w:t>
            </w:r>
          </w:p>
        </w:tc>
        <w:tc>
          <w:tcPr>
            <w:tcW w:w="888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  <w:t>4.5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</w:trPr>
        <w:tc>
          <w:tcPr>
            <w:tcW w:w="586" w:type="pct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32"/>
                <w:szCs w:val="32"/>
                <w:highlight w:val="none"/>
              </w:rPr>
            </w:pPr>
          </w:p>
        </w:tc>
        <w:tc>
          <w:tcPr>
            <w:tcW w:w="1249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32"/>
                <w:szCs w:val="32"/>
                <w:highlight w:val="none"/>
              </w:rPr>
            </w:pPr>
          </w:p>
        </w:tc>
        <w:tc>
          <w:tcPr>
            <w:tcW w:w="892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32"/>
                <w:szCs w:val="32"/>
                <w:highlight w:val="none"/>
              </w:rPr>
            </w:pPr>
          </w:p>
        </w:tc>
        <w:tc>
          <w:tcPr>
            <w:tcW w:w="13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仿宋_GB2312" w:eastAsia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eastAsia="仿宋_GB2312"/>
                <w:sz w:val="32"/>
                <w:szCs w:val="32"/>
                <w:highlight w:val="none"/>
              </w:rPr>
              <w:t>内容：</w:t>
            </w: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  <w:t>1号楼一层电梯厅扩大加固工程</w:t>
            </w:r>
          </w:p>
        </w:tc>
        <w:tc>
          <w:tcPr>
            <w:tcW w:w="888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32"/>
                <w:szCs w:val="32"/>
                <w:highlight w:val="none"/>
              </w:rPr>
            </w:pPr>
          </w:p>
        </w:tc>
      </w:tr>
    </w:tbl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二</w:t>
      </w:r>
      <w:r>
        <w:rPr>
          <w:rFonts w:ascii="仿宋_GB2312" w:eastAsia="仿宋_GB2312"/>
          <w:b/>
          <w:sz w:val="32"/>
          <w:szCs w:val="32"/>
          <w:highlight w:val="none"/>
        </w:rPr>
        <w:t>、</w:t>
      </w:r>
      <w:r>
        <w:rPr>
          <w:rFonts w:hint="eastAsia" w:ascii="仿宋_GB2312" w:eastAsia="仿宋_GB2312"/>
          <w:b/>
          <w:sz w:val="32"/>
          <w:szCs w:val="32"/>
          <w:highlight w:val="none"/>
        </w:rPr>
        <w:t>具体</w:t>
      </w:r>
      <w:r>
        <w:rPr>
          <w:rFonts w:ascii="仿宋_GB2312" w:eastAsia="仿宋_GB2312"/>
          <w:b/>
          <w:sz w:val="32"/>
          <w:szCs w:val="32"/>
          <w:highlight w:val="none"/>
        </w:rPr>
        <w:t>需求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（一）项目基本情况</w:t>
      </w:r>
    </w:p>
    <w:p>
      <w:pPr>
        <w:autoSpaceDE w:val="0"/>
        <w:autoSpaceDN w:val="0"/>
        <w:adjustRightInd w:val="0"/>
        <w:snapToGrid w:val="0"/>
        <w:spacing w:line="360" w:lineRule="auto"/>
        <w:ind w:firstLine="675"/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</w:pP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主要内容为城站院区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号楼一层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电梯厅、药房部份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区域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进行墙体拆除及加固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（面积约1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㎡），施工工期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日历天。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  <w:lang w:val="zh-CN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  <w:lang w:val="zh-CN"/>
        </w:rPr>
        <w:t>（二）服务范围及内容：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75"/>
        <w:rPr>
          <w:rFonts w:hint="default" w:ascii="仿宋_GB2312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  <w:t>工程的范围为完成整个工程项目所有施工内容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 w:eastAsia="zh-CN"/>
        </w:rPr>
        <w:t>：（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 w:eastAsia="zh-CN"/>
        </w:rPr>
        <w:t>）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  <w:t>城站院区1号楼一层电梯厅扩大加固工程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主要内容为城站院区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号楼一层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电梯厅通道与麻醉药品房间之间隔墙拆除及墙体加固、垃圾清运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（面积约1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㎡），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施工必要的安全文明措施。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（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  <w:t>）本工程可能出现的施工图修改引起的工程量增减；（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  <w:t>）其他委托人明确指令要求完成的工作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 w:eastAsia="zh-CN"/>
        </w:rPr>
        <w:t>；</w:t>
      </w:r>
      <w:r>
        <w:rPr>
          <w:rFonts w:hint="eastAsia" w:ascii="仿宋_GB2312" w:eastAsia="仿宋_GB2312" w:cs="Times New Roman"/>
          <w:sz w:val="32"/>
          <w:szCs w:val="32"/>
          <w:highlight w:val="none"/>
          <w:lang w:val="en-US" w:eastAsia="zh-CN"/>
        </w:rPr>
        <w:t>(4)按业主指定的时间进场施工，施工所需的辅材、辅助用工等均在本次项目范围内。(5)施工电子图作为参考方案施工，项目包干。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  <w:lang w:val="zh-CN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  <w:lang w:val="zh-CN"/>
        </w:rPr>
        <w:t>（</w:t>
      </w:r>
      <w:r>
        <w:rPr>
          <w:rFonts w:hint="eastAsia" w:ascii="仿宋_GB2312" w:eastAsia="仿宋_GB2312" w:cs="Times New Roman"/>
          <w:b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  <w:lang w:val="zh-CN"/>
        </w:rPr>
        <w:t>）服务期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default" w:ascii="仿宋_GB2312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施工工期10天。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  <w:lang w:val="zh-CN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  <w:lang w:val="zh-CN"/>
        </w:rPr>
        <w:t>（</w:t>
      </w:r>
      <w:r>
        <w:rPr>
          <w:rFonts w:hint="eastAsia" w:ascii="仿宋_GB2312" w:eastAsia="仿宋_GB2312" w:cs="Times New Roman"/>
          <w:b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  <w:lang w:val="zh-CN"/>
        </w:rPr>
        <w:t>）报价要求</w:t>
      </w:r>
    </w:p>
    <w:p>
      <w:pPr>
        <w:widowControl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1、供应商应根据本询价函和所提供的资料，结合自身监理人员的投入进行竞争报价。本项目的报价上限为4.5万元，超过4.5万元的报价将被拒绝。</w:t>
      </w:r>
    </w:p>
    <w:p>
      <w:pPr>
        <w:widowControl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  <w:t>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、报价应包括为完成本项目服务可能发生的全部费用，包括且不限于人工费、外出考察费、会议费、差旅费、管理费、通讯费、设备（仪器）费、利润、进驻现场人员工伤保险费和意外伤害保险费、税金、风险费以及政策和行业规定的各项税费，凡未列入的均将被认为已包含在总报价中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bCs/>
          <w:sz w:val="32"/>
          <w:szCs w:val="32"/>
          <w:highlight w:val="none"/>
        </w:rPr>
        <w:t>（</w:t>
      </w:r>
      <w:r>
        <w:rPr>
          <w:rFonts w:hint="eastAsia" w:ascii="仿宋_GB2312" w:eastAsia="仿宋_GB2312"/>
          <w:b/>
          <w:bCs/>
          <w:sz w:val="32"/>
          <w:szCs w:val="32"/>
          <w:highlight w:val="none"/>
          <w:lang w:val="en-US" w:eastAsia="zh-CN"/>
        </w:rPr>
        <w:t>五</w:t>
      </w:r>
      <w:r>
        <w:rPr>
          <w:rFonts w:hint="eastAsia" w:ascii="仿宋_GB2312" w:eastAsia="仿宋_GB2312"/>
          <w:b/>
          <w:bCs/>
          <w:sz w:val="32"/>
          <w:szCs w:val="32"/>
          <w:highlight w:val="none"/>
        </w:rPr>
        <w:t>）款项支付：</w:t>
      </w:r>
      <w:r>
        <w:rPr>
          <w:rFonts w:hint="eastAsia" w:ascii="仿宋_GB2312" w:eastAsia="仿宋_GB2312"/>
          <w:sz w:val="32"/>
          <w:szCs w:val="32"/>
          <w:highlight w:val="none"/>
        </w:rPr>
        <w:t>（具体以合同签订时约定为准）</w:t>
      </w:r>
    </w:p>
    <w:p>
      <w:pPr>
        <w:widowControl/>
        <w:ind w:firstLine="640" w:firstLineChars="200"/>
        <w:jc w:val="left"/>
        <w:rPr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、</w:t>
      </w:r>
      <w:r>
        <w:rPr>
          <w:rFonts w:hint="eastAsia" w:ascii="仿宋" w:hAnsi="仿宋" w:eastAsia="仿宋" w:cs="仿宋"/>
          <w:bCs/>
          <w:sz w:val="32"/>
          <w:szCs w:val="32"/>
          <w:highlight w:val="none"/>
          <w:u w:val="none"/>
        </w:rPr>
        <w:t>工程整体竣工且验收合格，承包人将</w:t>
      </w:r>
      <w:r>
        <w:rPr>
          <w:rFonts w:hint="eastAsia" w:ascii="仿宋" w:hAnsi="仿宋" w:eastAsia="仿宋" w:cs="仿宋"/>
          <w:sz w:val="32"/>
          <w:szCs w:val="32"/>
          <w:highlight w:val="none"/>
          <w:u w:val="none"/>
        </w:rPr>
        <w:t>工程竣工档案移交给</w:t>
      </w:r>
      <w:r>
        <w:rPr>
          <w:rFonts w:hint="eastAsia" w:ascii="仿宋" w:hAnsi="仿宋" w:eastAsia="仿宋" w:cs="仿宋"/>
          <w:sz w:val="32"/>
          <w:szCs w:val="32"/>
          <w:highlight w:val="none"/>
          <w:u w:val="none"/>
          <w:lang w:val="en-US" w:eastAsia="zh-CN"/>
        </w:rPr>
        <w:t>甲方</w:t>
      </w:r>
      <w:r>
        <w:rPr>
          <w:rFonts w:hint="eastAsia" w:ascii="仿宋" w:hAnsi="仿宋" w:eastAsia="仿宋" w:cs="仿宋"/>
          <w:sz w:val="32"/>
          <w:szCs w:val="32"/>
          <w:highlight w:val="none"/>
          <w:u w:val="none"/>
        </w:rPr>
        <w:t>单位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后支付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  <w:t>至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合同价的</w:t>
      </w:r>
      <w:r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  <w:t>85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%。</w:t>
      </w:r>
    </w:p>
    <w:p>
      <w:pPr>
        <w:widowControl/>
        <w:ind w:firstLine="640" w:firstLineChars="200"/>
        <w:jc w:val="left"/>
        <w:rPr>
          <w:rFonts w:hint="eastAsia" w:ascii="仿宋_GB2312" w:eastAsia="仿宋"/>
          <w:b/>
          <w:bCs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、结算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  <w:t>完成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后，支付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  <w:t>至结算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价的1</w:t>
      </w:r>
      <w:r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  <w:t>00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%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eastAsia="zh-CN"/>
        </w:rPr>
        <w:t>。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  <w:lang w:val="en-US" w:eastAsia="zh-CN"/>
        </w:rPr>
        <w:t>三</w:t>
      </w:r>
      <w:r>
        <w:rPr>
          <w:rFonts w:ascii="仿宋_GB2312" w:eastAsia="仿宋_GB2312"/>
          <w:b/>
          <w:sz w:val="32"/>
          <w:szCs w:val="32"/>
          <w:highlight w:val="none"/>
        </w:rPr>
        <w:t>、询价事宜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1、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询价时间：2023年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12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月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日下午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13：30</w:t>
      </w:r>
      <w:r>
        <w:rPr>
          <w:rFonts w:hint="eastAsia" w:ascii="仿宋_GB2312" w:eastAsia="仿宋_GB2312"/>
          <w:sz w:val="32"/>
          <w:szCs w:val="32"/>
          <w:highlight w:val="none"/>
        </w:rPr>
        <w:t>（请于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13：15</w:t>
      </w:r>
      <w:r>
        <w:rPr>
          <w:rFonts w:hint="eastAsia" w:ascii="仿宋_GB2312" w:eastAsia="仿宋_GB2312"/>
          <w:sz w:val="32"/>
          <w:szCs w:val="32"/>
          <w:highlight w:val="none"/>
        </w:rPr>
        <w:t xml:space="preserve"> 提前到场签到）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2、询价地址：杭州市庆春路79号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浙大一院17号楼2楼钱塘厅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ascii="仿宋_GB2312" w:eastAsia="仿宋_GB2312"/>
          <w:sz w:val="32"/>
          <w:szCs w:val="32"/>
          <w:highlight w:val="none"/>
        </w:rPr>
        <w:t>3</w:t>
      </w:r>
      <w:r>
        <w:rPr>
          <w:rFonts w:hint="eastAsia" w:ascii="仿宋_GB2312" w:eastAsia="仿宋_GB2312"/>
          <w:sz w:val="32"/>
          <w:szCs w:val="32"/>
          <w:highlight w:val="none"/>
        </w:rPr>
        <w:t>、询价文件一式两份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4、联系</w:t>
      </w:r>
      <w:r>
        <w:rPr>
          <w:rFonts w:ascii="仿宋_GB2312" w:eastAsia="仿宋_GB2312"/>
          <w:sz w:val="32"/>
          <w:szCs w:val="32"/>
          <w:highlight w:val="none"/>
        </w:rPr>
        <w:t>电话</w:t>
      </w:r>
      <w:r>
        <w:rPr>
          <w:rFonts w:hint="eastAsia" w:ascii="仿宋_GB2312" w:eastAsia="仿宋_GB2312"/>
          <w:sz w:val="32"/>
          <w:szCs w:val="32"/>
          <w:highlight w:val="none"/>
        </w:rPr>
        <w:t>：13735818680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响应文件应包括（按顺序）下列文件，并逐页盖红章，不得有散页，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所有材料必须密封装袋：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询价响应函（详见附件1）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报价文件（详见附件2、3，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二次报价函空白单独打印盖章，现场填写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相关资质文件复印件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工商营业执照复印件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附件</w:t>
      </w:r>
      <w:r>
        <w:rPr>
          <w:rFonts w:ascii="仿宋_GB2312" w:eastAsia="仿宋_GB2312"/>
          <w:b/>
          <w:sz w:val="32"/>
          <w:szCs w:val="32"/>
          <w:highlight w:val="none"/>
        </w:rPr>
        <w:t>1</w:t>
      </w:r>
      <w:r>
        <w:rPr>
          <w:rFonts w:hint="eastAsia" w:ascii="仿宋_GB2312" w:eastAsia="仿宋_GB2312"/>
          <w:b/>
          <w:sz w:val="32"/>
          <w:szCs w:val="32"/>
          <w:highlight w:val="none"/>
        </w:rPr>
        <w:t>：</w:t>
      </w:r>
    </w:p>
    <w:p>
      <w:pPr>
        <w:spacing w:line="360" w:lineRule="auto"/>
        <w:jc w:val="center"/>
        <w:rPr>
          <w:rFonts w:ascii="仿宋_GB2312" w:hAnsi="宋体" w:eastAsia="仿宋_GB2312"/>
          <w:b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b/>
          <w:sz w:val="32"/>
          <w:szCs w:val="32"/>
          <w:highlight w:val="none"/>
        </w:rPr>
        <w:t>询价</w:t>
      </w:r>
      <w:r>
        <w:rPr>
          <w:rFonts w:hint="eastAsia" w:ascii="仿宋_GB2312" w:hAnsi="宋体" w:eastAsia="仿宋_GB2312"/>
          <w:b/>
          <w:sz w:val="32"/>
          <w:szCs w:val="32"/>
          <w:highlight w:val="none"/>
          <w:lang w:val="en-US" w:eastAsia="zh-CN"/>
        </w:rPr>
        <w:t>响应</w:t>
      </w:r>
      <w:r>
        <w:rPr>
          <w:rFonts w:hint="eastAsia" w:ascii="仿宋_GB2312" w:hAnsi="宋体" w:eastAsia="仿宋_GB2312"/>
          <w:b/>
          <w:sz w:val="32"/>
          <w:szCs w:val="32"/>
          <w:highlight w:val="none"/>
        </w:rPr>
        <w:t>函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highlight w:val="none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  <w:highlight w:val="none"/>
        </w:rPr>
        <w:t>:</w:t>
      </w:r>
    </w:p>
    <w:p>
      <w:pPr>
        <w:spacing w:line="360" w:lineRule="auto"/>
        <w:ind w:firstLine="480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我方已仔细研究了询价文件和询价补充文件（若有），已充分理解并掌握了本询价项目的全部有关情况。同意接受询价文件的全部内容和条件，愿意以本询价文件向你方发包的全部内容进行响应。总报价合计为人民币（大写）元（RMB____________），服务期 。</w:t>
      </w:r>
    </w:p>
    <w:p>
      <w:pPr>
        <w:pStyle w:val="3"/>
        <w:spacing w:line="360" w:lineRule="auto"/>
        <w:ind w:left="0" w:leftChars="0" w:firstLine="640" w:firstLineChars="200"/>
        <w:jc w:val="left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我方将严格按照有关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/>
        </w:rPr>
        <w:t>法律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法规及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/>
        </w:rPr>
        <w:t>询价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文件的规定参加询价，并理解贵方不一定接受最低标价的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/>
        </w:rPr>
        <w:t>响应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，对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/>
        </w:rPr>
        <w:t>定标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结果也没有解释义务。</w:t>
      </w:r>
    </w:p>
    <w:p>
      <w:pPr>
        <w:spacing w:line="360" w:lineRule="auto"/>
        <w:ind w:firstLine="640" w:firstLineChars="200"/>
        <w:rPr>
          <w:rFonts w:ascii="仿宋_GB2312" w:hAnsi="宋体" w:eastAsia="仿宋_GB2312"/>
          <w:sz w:val="32"/>
          <w:szCs w:val="32"/>
          <w:highlight w:val="none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  <w:highlight w:val="none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 xml:space="preserve">单位（公章）：                 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法定代表或委托代理人（签字）：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联系地址：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电话：                       邮编：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开户银行：                   帐号：</w:t>
      </w:r>
    </w:p>
    <w:p>
      <w:pPr>
        <w:spacing w:line="360" w:lineRule="auto"/>
        <w:jc w:val="right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年     月    日</w:t>
      </w:r>
    </w:p>
    <w:p>
      <w:pPr>
        <w:jc w:val="center"/>
        <w:rPr>
          <w:sz w:val="28"/>
          <w:szCs w:val="28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highlight w:val="none"/>
        </w:rPr>
      </w:pPr>
    </w:p>
    <w:p>
      <w:pPr>
        <w:widowControl/>
        <w:jc w:val="left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ascii="仿宋_GB2312" w:eastAsia="仿宋_GB2312"/>
          <w:b/>
          <w:sz w:val="32"/>
          <w:szCs w:val="32"/>
          <w:highlight w:val="none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附件2：报价明细</w:t>
      </w:r>
    </w:p>
    <w:p>
      <w:pPr>
        <w:widowControl/>
        <w:jc w:val="left"/>
        <w:rPr>
          <w:rFonts w:ascii="仿宋_GB2312" w:hAnsi="宋体" w:eastAsia="仿宋_GB2312"/>
          <w:sz w:val="24"/>
          <w:szCs w:val="32"/>
          <w:highlight w:val="none"/>
        </w:rPr>
      </w:pPr>
    </w:p>
    <w:p>
      <w:pPr>
        <w:widowControl/>
        <w:wordWrap w:val="0"/>
        <w:jc w:val="right"/>
        <w:rPr>
          <w:rFonts w:ascii="仿宋_GB2312" w:hAnsi="宋体" w:eastAsia="仿宋_GB2312"/>
          <w:sz w:val="28"/>
          <w:szCs w:val="32"/>
          <w:highlight w:val="none"/>
        </w:rPr>
        <w:sectPr>
          <w:footerReference r:id="rId6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附件3：</w:t>
      </w:r>
    </w:p>
    <w:p>
      <w:pPr>
        <w:snapToGrid w:val="0"/>
        <w:spacing w:beforeLines="50" w:after="50" w:line="360" w:lineRule="auto"/>
        <w:jc w:val="center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法定代表人授权委托书</w:t>
      </w:r>
    </w:p>
    <w:p>
      <w:pPr>
        <w:snapToGrid w:val="0"/>
        <w:spacing w:line="360" w:lineRule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致：</w:t>
      </w:r>
      <w:r>
        <w:rPr>
          <w:rFonts w:hint="eastAsia" w:ascii="仿宋_GB2312" w:eastAsia="仿宋_GB2312"/>
          <w:sz w:val="32"/>
          <w:szCs w:val="32"/>
          <w:highlight w:val="none"/>
          <w:u w:val="single"/>
          <w:lang w:val="zh-CN"/>
        </w:rPr>
        <w:t>浙江大学医学院附属第一医院</w:t>
      </w:r>
      <w:r>
        <w:rPr>
          <w:rFonts w:ascii="仿宋_GB2312" w:eastAsia="仿宋_GB2312"/>
          <w:sz w:val="32"/>
          <w:szCs w:val="32"/>
          <w:highlight w:val="none"/>
        </w:rPr>
        <w:t xml:space="preserve"> </w:t>
      </w:r>
      <w:r>
        <w:rPr>
          <w:rFonts w:hint="eastAsia" w:ascii="仿宋_GB2312" w:eastAsia="仿宋_GB2312"/>
          <w:sz w:val="32"/>
          <w:szCs w:val="32"/>
          <w:highlight w:val="none"/>
        </w:rPr>
        <w:t>：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我</w:t>
      </w:r>
      <w:r>
        <w:rPr>
          <w:rFonts w:ascii="仿宋_GB2312" w:eastAsia="仿宋_GB2312"/>
          <w:sz w:val="32"/>
          <w:szCs w:val="32"/>
          <w:highlight w:val="none"/>
        </w:rPr>
        <w:t>_______</w:t>
      </w:r>
      <w:r>
        <w:rPr>
          <w:rFonts w:hint="eastAsia" w:ascii="仿宋_GB2312" w:eastAsia="仿宋_GB2312"/>
          <w:sz w:val="32"/>
          <w:szCs w:val="32"/>
          <w:highlight w:val="none"/>
        </w:rPr>
        <w:t>（姓名）系</w:t>
      </w:r>
      <w:r>
        <w:rPr>
          <w:rFonts w:ascii="仿宋_GB2312" w:eastAsia="仿宋_GB2312"/>
          <w:sz w:val="32"/>
          <w:szCs w:val="32"/>
          <w:highlight w:val="none"/>
        </w:rPr>
        <w:t>_____</w:t>
      </w:r>
      <w:r>
        <w:rPr>
          <w:rFonts w:hint="eastAsia" w:ascii="仿宋_GB2312" w:eastAsia="仿宋_GB2312"/>
          <w:sz w:val="32"/>
          <w:szCs w:val="32"/>
          <w:highlight w:val="none"/>
        </w:rPr>
        <w:t>（投标人名称）的法定代表人，现授权委托本单位在职职工</w:t>
      </w:r>
      <w:r>
        <w:rPr>
          <w:rFonts w:ascii="仿宋_GB2312" w:eastAsia="仿宋_GB2312"/>
          <w:sz w:val="32"/>
          <w:szCs w:val="32"/>
          <w:highlight w:val="none"/>
        </w:rPr>
        <w:t>________</w:t>
      </w:r>
      <w:r>
        <w:rPr>
          <w:rFonts w:hint="eastAsia" w:ascii="仿宋_GB2312" w:eastAsia="仿宋_GB2312"/>
          <w:sz w:val="32"/>
          <w:szCs w:val="32"/>
          <w:highlight w:val="none"/>
        </w:rPr>
        <w:t>（姓名）以我方的名义参加</w:t>
      </w:r>
      <w:r>
        <w:rPr>
          <w:rFonts w:hint="eastAsia" w:ascii="仿宋" w:hAnsi="仿宋" w:eastAsia="仿宋"/>
          <w:sz w:val="32"/>
          <w:szCs w:val="32"/>
          <w:highlight w:val="none"/>
          <w:u w:val="single"/>
          <w:lang w:val="zh-CN"/>
        </w:rPr>
        <w:t>浙江大学医学院附属第一医院城站院区1号楼一层电梯厅扩大加固工程</w:t>
      </w:r>
      <w:r>
        <w:rPr>
          <w:rFonts w:hint="eastAsia" w:ascii="仿宋_GB2312" w:eastAsia="仿宋_GB2312"/>
          <w:sz w:val="32"/>
          <w:szCs w:val="32"/>
          <w:highlight w:val="none"/>
        </w:rPr>
        <w:t>项目的询价响应活动，并代表我方全权办理针对上述项目的响应、开标、评标、二次报价、签约等具体事务和签署相关文件。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我方对被授权人的签名事项负全部责任。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被授权人无转委托权，特此委托。</w:t>
      </w:r>
    </w:p>
    <w:p>
      <w:pPr>
        <w:snapToGrid w:val="0"/>
        <w:spacing w:beforeLines="50" w:after="50" w:line="360" w:lineRule="auto"/>
        <w:rPr>
          <w:rFonts w:ascii="仿宋_GB2312" w:eastAsia="仿宋_GB2312"/>
          <w:sz w:val="32"/>
          <w:szCs w:val="32"/>
          <w:highlight w:val="none"/>
        </w:rPr>
      </w:pPr>
    </w:p>
    <w:p>
      <w:pPr>
        <w:snapToGrid w:val="0"/>
        <w:spacing w:beforeLines="50" w:after="50" w:line="360" w:lineRule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被授权人：（签字或盖章）</w:t>
      </w:r>
      <w:r>
        <w:rPr>
          <w:rFonts w:ascii="仿宋_GB2312" w:eastAsia="仿宋_GB2312"/>
          <w:sz w:val="32"/>
          <w:szCs w:val="32"/>
          <w:highlight w:val="none"/>
        </w:rPr>
        <w:t xml:space="preserve"> </w:t>
      </w:r>
      <w:r>
        <w:rPr>
          <w:rFonts w:hint="eastAsia" w:ascii="仿宋_GB2312" w:eastAsia="仿宋_GB2312"/>
          <w:sz w:val="32"/>
          <w:szCs w:val="32"/>
          <w:highlight w:val="none"/>
        </w:rPr>
        <w:t xml:space="preserve">  法定代表人：</w:t>
      </w:r>
      <w:r>
        <w:rPr>
          <w:rFonts w:ascii="仿宋_GB2312" w:eastAsia="仿宋_GB2312"/>
          <w:sz w:val="32"/>
          <w:szCs w:val="32"/>
          <w:highlight w:val="none"/>
        </w:rPr>
        <w:t xml:space="preserve"> </w:t>
      </w:r>
      <w:r>
        <w:rPr>
          <w:rFonts w:hint="eastAsia" w:ascii="仿宋_GB2312" w:eastAsia="仿宋_GB2312"/>
          <w:sz w:val="32"/>
          <w:szCs w:val="32"/>
          <w:highlight w:val="none"/>
        </w:rPr>
        <w:t>（签字或盖章）</w:t>
      </w:r>
      <w:r>
        <w:rPr>
          <w:rFonts w:ascii="仿宋_GB2312" w:eastAsia="仿宋_GB2312"/>
          <w:sz w:val="32"/>
          <w:szCs w:val="32"/>
          <w:highlight w:val="none"/>
        </w:rPr>
        <w:t xml:space="preserve">    </w:t>
      </w:r>
    </w:p>
    <w:p>
      <w:pPr>
        <w:snapToGrid w:val="0"/>
        <w:spacing w:beforeLines="50" w:after="50" w:line="360" w:lineRule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职务：</w:t>
      </w:r>
      <w:r>
        <w:rPr>
          <w:rFonts w:ascii="仿宋_GB2312" w:eastAsia="仿宋_GB2312"/>
          <w:sz w:val="32"/>
          <w:szCs w:val="32"/>
          <w:highlight w:val="none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  <w:highlight w:val="none"/>
        </w:rPr>
        <w:t>职务：</w:t>
      </w:r>
      <w:r>
        <w:rPr>
          <w:rFonts w:ascii="仿宋_GB2312" w:eastAsia="仿宋_GB2312"/>
          <w:sz w:val="32"/>
          <w:szCs w:val="32"/>
          <w:highlight w:val="none"/>
        </w:rPr>
        <w:t xml:space="preserve">           </w:t>
      </w:r>
    </w:p>
    <w:p>
      <w:pPr>
        <w:snapToGrid w:val="0"/>
        <w:spacing w:beforeLines="50" w:after="50" w:line="360" w:lineRule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被授权人身份证号码：</w:t>
      </w:r>
      <w:r>
        <w:rPr>
          <w:rFonts w:ascii="仿宋_GB2312" w:eastAsia="仿宋_GB2312"/>
          <w:sz w:val="32"/>
          <w:szCs w:val="32"/>
          <w:highlight w:val="none"/>
        </w:rPr>
        <w:t xml:space="preserve">                              </w:t>
      </w:r>
    </w:p>
    <w:p>
      <w:pPr>
        <w:snapToGrid w:val="0"/>
        <w:spacing w:beforeLines="50" w:after="50" w:line="360" w:lineRule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（附被授权人身份证正反双面复印件）</w:t>
      </w:r>
    </w:p>
    <w:p>
      <w:pPr>
        <w:snapToGrid w:val="0"/>
        <w:spacing w:beforeLines="50" w:after="50" w:line="360" w:lineRule="auto"/>
        <w:jc w:val="right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 xml:space="preserve">供应商：       （盖章） </w:t>
      </w:r>
    </w:p>
    <w:p>
      <w:pPr>
        <w:snapToGrid w:val="0"/>
        <w:spacing w:beforeLines="50" w:after="50" w:line="360" w:lineRule="auto"/>
        <w:jc w:val="right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年</w:t>
      </w:r>
      <w:r>
        <w:rPr>
          <w:rFonts w:ascii="仿宋_GB2312" w:eastAsia="仿宋_GB2312"/>
          <w:sz w:val="32"/>
          <w:szCs w:val="32"/>
          <w:highlight w:val="none"/>
        </w:rPr>
        <w:t xml:space="preserve">    </w:t>
      </w:r>
      <w:r>
        <w:rPr>
          <w:rFonts w:hint="eastAsia" w:ascii="仿宋_GB2312" w:eastAsia="仿宋_GB2312"/>
          <w:sz w:val="32"/>
          <w:szCs w:val="32"/>
          <w:highlight w:val="none"/>
        </w:rPr>
        <w:t>月</w:t>
      </w:r>
      <w:r>
        <w:rPr>
          <w:rFonts w:ascii="仿宋_GB2312" w:eastAsia="仿宋_GB2312"/>
          <w:sz w:val="32"/>
          <w:szCs w:val="32"/>
          <w:highlight w:val="none"/>
        </w:rPr>
        <w:t xml:space="preserve">    </w:t>
      </w:r>
      <w:r>
        <w:rPr>
          <w:rFonts w:hint="eastAsia" w:ascii="仿宋_GB2312" w:eastAsia="仿宋_GB2312"/>
          <w:sz w:val="32"/>
          <w:szCs w:val="32"/>
          <w:highlight w:val="none"/>
        </w:rPr>
        <w:t>日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附件4：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二次报价函</w:t>
      </w:r>
    </w:p>
    <w:p>
      <w:pPr>
        <w:pStyle w:val="2"/>
        <w:ind w:left="528" w:hanging="528"/>
        <w:rPr>
          <w:highlight w:val="none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highlight w:val="none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  <w:highlight w:val="none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项目名称：</w:t>
      </w:r>
      <w:r>
        <w:rPr>
          <w:rFonts w:hint="eastAsia" w:ascii="仿宋" w:hAnsi="仿宋" w:eastAsia="仿宋"/>
          <w:sz w:val="32"/>
          <w:szCs w:val="32"/>
          <w:highlight w:val="none"/>
          <w:lang w:val="zh-CN"/>
        </w:rPr>
        <w:t>浙江大学医学院附属第一医院城站院区1号楼一层电梯厅扩大加固工程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单位名称（盖章）：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 xml:space="preserve">授权代表（签名）： 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授权代表联系电话：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 xml:space="preserve">   年    月    日</w:t>
      </w:r>
    </w:p>
    <w:p>
      <w:pPr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附件5：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（包括但不限于企业营业执照、资质证书、企业简介、拟派项目人员等）</w:t>
      </w:r>
    </w:p>
    <w:p>
      <w:pPr>
        <w:autoSpaceDE w:val="0"/>
        <w:autoSpaceDN w:val="0"/>
        <w:adjustRightInd w:val="0"/>
        <w:snapToGrid w:val="0"/>
        <w:rPr>
          <w:rFonts w:ascii="仿宋_GB2312" w:hAnsi="宋体" w:eastAsia="仿宋_GB2312"/>
          <w:sz w:val="28"/>
          <w:szCs w:val="30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宋体" w:eastAsia="仿宋_GB2312"/>
          <w:sz w:val="28"/>
          <w:szCs w:val="30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宋体" w:eastAsia="仿宋_GB2312"/>
          <w:sz w:val="28"/>
          <w:szCs w:val="30"/>
          <w:highlight w:val="none"/>
          <w:lang w:val="zh-CN"/>
        </w:rPr>
      </w:pPr>
    </w:p>
    <w:sectPr>
      <w:headerReference r:id="rId7" w:type="default"/>
      <w:footerReference r:id="rId8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>
            <w:pPr>
              <w:pStyle w:val="5"/>
              <w:jc w:val="center"/>
            </w:pPr>
          </w:p>
        </w:sdtContent>
      </w:sdt>
    </w:sdtContent>
  </w:sdt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</w:p>
  <w:p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</w:p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wZjQxNDk3NjUyZWU1ZDIyMGNhMWRhNWFjZWZiN2Q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1162"/>
    <w:rsid w:val="00042157"/>
    <w:rsid w:val="00043FF7"/>
    <w:rsid w:val="000447B5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300E"/>
    <w:rsid w:val="00056C2C"/>
    <w:rsid w:val="00057583"/>
    <w:rsid w:val="000613DD"/>
    <w:rsid w:val="0006494A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0D0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4C9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E2AE0"/>
    <w:rsid w:val="000E411F"/>
    <w:rsid w:val="000E491E"/>
    <w:rsid w:val="000E5C9D"/>
    <w:rsid w:val="000E6AE3"/>
    <w:rsid w:val="000E705A"/>
    <w:rsid w:val="000E7B92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00F7"/>
    <w:rsid w:val="00132678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4E6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1CAC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D20A8"/>
    <w:rsid w:val="001D513D"/>
    <w:rsid w:val="001D5304"/>
    <w:rsid w:val="001D5C90"/>
    <w:rsid w:val="001E08B4"/>
    <w:rsid w:val="001E1411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3A7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4A6D"/>
    <w:rsid w:val="002A5151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0F1E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3E0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55177"/>
    <w:rsid w:val="00361D87"/>
    <w:rsid w:val="0036360F"/>
    <w:rsid w:val="00364759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565"/>
    <w:rsid w:val="003B4754"/>
    <w:rsid w:val="003B632E"/>
    <w:rsid w:val="003B63C0"/>
    <w:rsid w:val="003B738A"/>
    <w:rsid w:val="003C0456"/>
    <w:rsid w:val="003C25A9"/>
    <w:rsid w:val="003C2B6E"/>
    <w:rsid w:val="003C4944"/>
    <w:rsid w:val="003C5558"/>
    <w:rsid w:val="003C6075"/>
    <w:rsid w:val="003C68F1"/>
    <w:rsid w:val="003C6E18"/>
    <w:rsid w:val="003D4449"/>
    <w:rsid w:val="003D46C8"/>
    <w:rsid w:val="003D7241"/>
    <w:rsid w:val="003E082E"/>
    <w:rsid w:val="003E179E"/>
    <w:rsid w:val="003E1BB9"/>
    <w:rsid w:val="003E3EE2"/>
    <w:rsid w:val="003E66A4"/>
    <w:rsid w:val="003E773D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17A6B"/>
    <w:rsid w:val="004224A5"/>
    <w:rsid w:val="00422832"/>
    <w:rsid w:val="00423647"/>
    <w:rsid w:val="0042678C"/>
    <w:rsid w:val="00426DB3"/>
    <w:rsid w:val="00431583"/>
    <w:rsid w:val="00431E03"/>
    <w:rsid w:val="004329A2"/>
    <w:rsid w:val="00434656"/>
    <w:rsid w:val="00434D0A"/>
    <w:rsid w:val="00436696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743"/>
    <w:rsid w:val="004A3B0D"/>
    <w:rsid w:val="004A546A"/>
    <w:rsid w:val="004A5DC4"/>
    <w:rsid w:val="004A6FD7"/>
    <w:rsid w:val="004B1142"/>
    <w:rsid w:val="004B185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711A"/>
    <w:rsid w:val="004F7368"/>
    <w:rsid w:val="004F7A13"/>
    <w:rsid w:val="004F7B15"/>
    <w:rsid w:val="004F7CAB"/>
    <w:rsid w:val="00502555"/>
    <w:rsid w:val="00502F85"/>
    <w:rsid w:val="0051528C"/>
    <w:rsid w:val="00516787"/>
    <w:rsid w:val="005208C4"/>
    <w:rsid w:val="005209DF"/>
    <w:rsid w:val="005221A0"/>
    <w:rsid w:val="005238CD"/>
    <w:rsid w:val="00523D84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3604"/>
    <w:rsid w:val="0053535C"/>
    <w:rsid w:val="00536B3A"/>
    <w:rsid w:val="00536C01"/>
    <w:rsid w:val="005417B7"/>
    <w:rsid w:val="00542C2D"/>
    <w:rsid w:val="005458FE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52C4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4D2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2C99"/>
    <w:rsid w:val="00603E40"/>
    <w:rsid w:val="00605584"/>
    <w:rsid w:val="00606A24"/>
    <w:rsid w:val="00606E06"/>
    <w:rsid w:val="006071B5"/>
    <w:rsid w:val="00610159"/>
    <w:rsid w:val="00610986"/>
    <w:rsid w:val="006109CA"/>
    <w:rsid w:val="00610B11"/>
    <w:rsid w:val="00611993"/>
    <w:rsid w:val="00612DC6"/>
    <w:rsid w:val="00617852"/>
    <w:rsid w:val="00620906"/>
    <w:rsid w:val="00623BA8"/>
    <w:rsid w:val="00625DFD"/>
    <w:rsid w:val="006271A1"/>
    <w:rsid w:val="0062762D"/>
    <w:rsid w:val="00631189"/>
    <w:rsid w:val="00632D06"/>
    <w:rsid w:val="00633BCD"/>
    <w:rsid w:val="00634D6C"/>
    <w:rsid w:val="00637347"/>
    <w:rsid w:val="00640DBD"/>
    <w:rsid w:val="0064294D"/>
    <w:rsid w:val="00643781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3D15"/>
    <w:rsid w:val="006953F5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0B7C"/>
    <w:rsid w:val="007E1E97"/>
    <w:rsid w:val="007E37F9"/>
    <w:rsid w:val="007E4193"/>
    <w:rsid w:val="007E5172"/>
    <w:rsid w:val="007E7928"/>
    <w:rsid w:val="007F3B4F"/>
    <w:rsid w:val="007F55BB"/>
    <w:rsid w:val="007F57E5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80D"/>
    <w:rsid w:val="00837DF2"/>
    <w:rsid w:val="008401F8"/>
    <w:rsid w:val="00840C11"/>
    <w:rsid w:val="0084402C"/>
    <w:rsid w:val="00851FA5"/>
    <w:rsid w:val="00852B18"/>
    <w:rsid w:val="0085309F"/>
    <w:rsid w:val="00853B90"/>
    <w:rsid w:val="0085448E"/>
    <w:rsid w:val="0085759F"/>
    <w:rsid w:val="00860C31"/>
    <w:rsid w:val="0086121C"/>
    <w:rsid w:val="008614DF"/>
    <w:rsid w:val="008628E2"/>
    <w:rsid w:val="00863D54"/>
    <w:rsid w:val="00863F5C"/>
    <w:rsid w:val="00864679"/>
    <w:rsid w:val="00864786"/>
    <w:rsid w:val="00864F97"/>
    <w:rsid w:val="008700E1"/>
    <w:rsid w:val="00870C0D"/>
    <w:rsid w:val="00873347"/>
    <w:rsid w:val="00875FCD"/>
    <w:rsid w:val="008774AF"/>
    <w:rsid w:val="008826AC"/>
    <w:rsid w:val="0088337A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B04D6"/>
    <w:rsid w:val="008B1C52"/>
    <w:rsid w:val="008B264F"/>
    <w:rsid w:val="008B28E8"/>
    <w:rsid w:val="008B4616"/>
    <w:rsid w:val="008B4CDA"/>
    <w:rsid w:val="008B6805"/>
    <w:rsid w:val="008B6E16"/>
    <w:rsid w:val="008C4A85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92C96"/>
    <w:rsid w:val="00995F4B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A024CE"/>
    <w:rsid w:val="00A02517"/>
    <w:rsid w:val="00A03DF3"/>
    <w:rsid w:val="00A04AF0"/>
    <w:rsid w:val="00A0561E"/>
    <w:rsid w:val="00A06837"/>
    <w:rsid w:val="00A06B39"/>
    <w:rsid w:val="00A11387"/>
    <w:rsid w:val="00A1222B"/>
    <w:rsid w:val="00A1263B"/>
    <w:rsid w:val="00A12C0D"/>
    <w:rsid w:val="00A131B4"/>
    <w:rsid w:val="00A13B05"/>
    <w:rsid w:val="00A14DAC"/>
    <w:rsid w:val="00A15903"/>
    <w:rsid w:val="00A16F8A"/>
    <w:rsid w:val="00A21B65"/>
    <w:rsid w:val="00A248AC"/>
    <w:rsid w:val="00A24B18"/>
    <w:rsid w:val="00A2565E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5C41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6E34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3D4"/>
    <w:rsid w:val="00B32627"/>
    <w:rsid w:val="00B342E7"/>
    <w:rsid w:val="00B348A8"/>
    <w:rsid w:val="00B34984"/>
    <w:rsid w:val="00B35A5D"/>
    <w:rsid w:val="00B3634D"/>
    <w:rsid w:val="00B37A16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4022"/>
    <w:rsid w:val="00C06484"/>
    <w:rsid w:val="00C06A2B"/>
    <w:rsid w:val="00C075DF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A43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5C7F"/>
    <w:rsid w:val="00C77308"/>
    <w:rsid w:val="00C7782C"/>
    <w:rsid w:val="00C83C54"/>
    <w:rsid w:val="00C86171"/>
    <w:rsid w:val="00C86755"/>
    <w:rsid w:val="00C86904"/>
    <w:rsid w:val="00C914D3"/>
    <w:rsid w:val="00C91B97"/>
    <w:rsid w:val="00C91D10"/>
    <w:rsid w:val="00C93414"/>
    <w:rsid w:val="00C937AE"/>
    <w:rsid w:val="00C95E6F"/>
    <w:rsid w:val="00C96826"/>
    <w:rsid w:val="00C96843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258C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377A"/>
    <w:rsid w:val="00CD57F6"/>
    <w:rsid w:val="00CD6ADA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2219"/>
    <w:rsid w:val="00CF2A4F"/>
    <w:rsid w:val="00CF2DCD"/>
    <w:rsid w:val="00CF3C31"/>
    <w:rsid w:val="00CF3D45"/>
    <w:rsid w:val="00CF493D"/>
    <w:rsid w:val="00CF749F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4C5"/>
    <w:rsid w:val="00D419BF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13FA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6DF2"/>
    <w:rsid w:val="00DC7882"/>
    <w:rsid w:val="00DC7AD4"/>
    <w:rsid w:val="00DC7FF2"/>
    <w:rsid w:val="00DD011C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4133"/>
    <w:rsid w:val="00DF457A"/>
    <w:rsid w:val="00DF4E14"/>
    <w:rsid w:val="00DF7F83"/>
    <w:rsid w:val="00E01267"/>
    <w:rsid w:val="00E02745"/>
    <w:rsid w:val="00E02E10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026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7E7"/>
    <w:rsid w:val="00F10CA6"/>
    <w:rsid w:val="00F150D6"/>
    <w:rsid w:val="00F1606D"/>
    <w:rsid w:val="00F16717"/>
    <w:rsid w:val="00F16FB6"/>
    <w:rsid w:val="00F17A75"/>
    <w:rsid w:val="00F17F82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3F12"/>
    <w:rsid w:val="00F340B8"/>
    <w:rsid w:val="00F34E57"/>
    <w:rsid w:val="00F365CE"/>
    <w:rsid w:val="00F36F21"/>
    <w:rsid w:val="00F37CDC"/>
    <w:rsid w:val="00F37F6B"/>
    <w:rsid w:val="00F42F68"/>
    <w:rsid w:val="00F42FA0"/>
    <w:rsid w:val="00F435F1"/>
    <w:rsid w:val="00F4427E"/>
    <w:rsid w:val="00F453C5"/>
    <w:rsid w:val="00F4579B"/>
    <w:rsid w:val="00F45A95"/>
    <w:rsid w:val="00F45D82"/>
    <w:rsid w:val="00F4709F"/>
    <w:rsid w:val="00F552B0"/>
    <w:rsid w:val="00F557D0"/>
    <w:rsid w:val="00F5701B"/>
    <w:rsid w:val="00F578FD"/>
    <w:rsid w:val="00F57B69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1695"/>
    <w:rsid w:val="00FB1FA1"/>
    <w:rsid w:val="00FB3210"/>
    <w:rsid w:val="00FB4730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028237F6"/>
    <w:rsid w:val="072B2AC3"/>
    <w:rsid w:val="07AA75D1"/>
    <w:rsid w:val="0CD82FA2"/>
    <w:rsid w:val="0D350DE1"/>
    <w:rsid w:val="12F2507E"/>
    <w:rsid w:val="15197905"/>
    <w:rsid w:val="15B55BF8"/>
    <w:rsid w:val="168F1DC9"/>
    <w:rsid w:val="17AC49AD"/>
    <w:rsid w:val="18D83A1F"/>
    <w:rsid w:val="19FE5F86"/>
    <w:rsid w:val="1CBC10F5"/>
    <w:rsid w:val="1F777407"/>
    <w:rsid w:val="22006179"/>
    <w:rsid w:val="22A26DD5"/>
    <w:rsid w:val="272C0707"/>
    <w:rsid w:val="28B61F81"/>
    <w:rsid w:val="295034D9"/>
    <w:rsid w:val="2B4905E4"/>
    <w:rsid w:val="2BF6514E"/>
    <w:rsid w:val="2CA8365A"/>
    <w:rsid w:val="2D60110A"/>
    <w:rsid w:val="2DA877CA"/>
    <w:rsid w:val="2E78290B"/>
    <w:rsid w:val="2F284B1D"/>
    <w:rsid w:val="2F6B28DA"/>
    <w:rsid w:val="30FB3BB9"/>
    <w:rsid w:val="33BC2E13"/>
    <w:rsid w:val="35A528F9"/>
    <w:rsid w:val="37656A7C"/>
    <w:rsid w:val="3A611DE7"/>
    <w:rsid w:val="3AE95405"/>
    <w:rsid w:val="3D0575D8"/>
    <w:rsid w:val="3F326C46"/>
    <w:rsid w:val="40630A6C"/>
    <w:rsid w:val="418C7D6C"/>
    <w:rsid w:val="43CA7771"/>
    <w:rsid w:val="45757C80"/>
    <w:rsid w:val="45802CD8"/>
    <w:rsid w:val="468E2C01"/>
    <w:rsid w:val="46FA5AF3"/>
    <w:rsid w:val="49973CAE"/>
    <w:rsid w:val="4C1861F7"/>
    <w:rsid w:val="4CB959D7"/>
    <w:rsid w:val="4E8D4145"/>
    <w:rsid w:val="50626680"/>
    <w:rsid w:val="529A0378"/>
    <w:rsid w:val="543F1330"/>
    <w:rsid w:val="55830FD3"/>
    <w:rsid w:val="5737262D"/>
    <w:rsid w:val="59856944"/>
    <w:rsid w:val="5B501F0F"/>
    <w:rsid w:val="5EF157B7"/>
    <w:rsid w:val="5F6940CF"/>
    <w:rsid w:val="61CC419D"/>
    <w:rsid w:val="6533652A"/>
    <w:rsid w:val="65EB4A13"/>
    <w:rsid w:val="685C1EF3"/>
    <w:rsid w:val="68ED6FEF"/>
    <w:rsid w:val="694C30C1"/>
    <w:rsid w:val="6B1B21F6"/>
    <w:rsid w:val="6E080427"/>
    <w:rsid w:val="6F0F2046"/>
    <w:rsid w:val="6FF87AD3"/>
    <w:rsid w:val="70E27394"/>
    <w:rsid w:val="71031AA6"/>
    <w:rsid w:val="710D563C"/>
    <w:rsid w:val="73AC4C34"/>
    <w:rsid w:val="75420A51"/>
    <w:rsid w:val="76B149DB"/>
    <w:rsid w:val="77731007"/>
    <w:rsid w:val="78695E62"/>
    <w:rsid w:val="7A0F14BB"/>
    <w:rsid w:val="7D0F7E96"/>
    <w:rsid w:val="7D527D86"/>
    <w:rsid w:val="7D8F14A1"/>
    <w:rsid w:val="7F7B5FC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paragraph" w:styleId="3">
    <w:name w:val="Date"/>
    <w:basedOn w:val="1"/>
    <w:next w:val="1"/>
    <w:link w:val="13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9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日期 Char"/>
    <w:basedOn w:val="9"/>
    <w:link w:val="3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character" w:customStyle="1" w:styleId="14">
    <w:name w:val="批注框文本 Char"/>
    <w:basedOn w:val="9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1681</Words>
  <Characters>1749</Characters>
  <Lines>14</Lines>
  <Paragraphs>4</Paragraphs>
  <TotalTime>21</TotalTime>
  <ScaleCrop>false</ScaleCrop>
  <LinksUpToDate>false</LinksUpToDate>
  <CharactersWithSpaces>1923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2023-07-13T06:08:00Z</dcterms:created>
  <dc:creator>陈希琳</dc:creator>
  <cp:lastModifiedBy>-LINN-</cp:lastModifiedBy>
  <cp:lastPrinted>2020-09-01T07:08:00Z</cp:lastPrinted>
  <dcterms:modified xsi:type="dcterms:W3CDTF">2023-12-01T09:08:08Z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96C4AB85633F418B9579087FA7AFD678_13</vt:lpwstr>
  </property>
</Properties>
</file>