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项目询价函</w:t>
      </w: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sz w:val="36"/>
          <w:szCs w:val="52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</w:t>
      </w:r>
      <w:r>
        <w:rPr>
          <w:rFonts w:hint="eastAsia" w:ascii="仿宋_GB2312" w:hAnsi="仿宋_GB2312" w:eastAsia="仿宋_GB2312" w:cs="仿宋_GB2312"/>
          <w:sz w:val="36"/>
          <w:szCs w:val="52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</w:rPr>
      </w:pPr>
      <w:r>
        <w:rPr>
          <w:rFonts w:hint="eastAsia" w:ascii="仿宋_GB2312" w:hAnsi="仿宋_GB2312" w:eastAsia="仿宋_GB2312" w:cs="仿宋_GB2312"/>
          <w:sz w:val="36"/>
          <w:szCs w:val="52"/>
        </w:rPr>
        <w:t>庆春院区3号楼整修改造工程标识标牌改造工程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组织本次项目询价。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" w:hAnsi="仿宋" w:eastAsia="仿宋" w:cs="仿宋"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7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12"/>
        <w:gridCol w:w="1559"/>
        <w:gridCol w:w="2978"/>
        <w:gridCol w:w="14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008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918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采购方式</w:t>
            </w: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服务要求</w:t>
            </w:r>
          </w:p>
        </w:tc>
        <w:tc>
          <w:tcPr>
            <w:tcW w:w="863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008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浙江大学医学院附属第一医院庆春院区3号楼整修改造工程标识标牌改造工程</w:t>
            </w:r>
          </w:p>
        </w:tc>
        <w:tc>
          <w:tcPr>
            <w:tcW w:w="918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院内询价</w:t>
            </w: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地点：庆春院区3号楼</w:t>
            </w:r>
          </w:p>
        </w:tc>
        <w:tc>
          <w:tcPr>
            <w:tcW w:w="863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8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18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内容：3号楼所有标识标牌的设计、制造、运输装卸、安装、检验、验收及售后服务等工作</w:t>
            </w:r>
          </w:p>
        </w:tc>
        <w:tc>
          <w:tcPr>
            <w:tcW w:w="863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spacing w:line="360" w:lineRule="auto"/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zh-CN"/>
        </w:rPr>
        <w:t>采购清单明细如下：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5926"/>
        <w:gridCol w:w="13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编号</w:t>
            </w:r>
          </w:p>
        </w:tc>
        <w:tc>
          <w:tcPr>
            <w:tcW w:w="347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标识类型</w:t>
            </w:r>
          </w:p>
        </w:tc>
        <w:tc>
          <w:tcPr>
            <w:tcW w:w="76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58" w:line="220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大楼</w:t>
            </w: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引导牌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59" w:line="182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2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58" w:line="220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楼层号数字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59" w:line="180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3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58" w:line="220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楼层索引牌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59" w:line="180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4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59" w:line="219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科室</w:t>
            </w: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制度板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59" w:line="181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5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59" w:line="220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提醒地贴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58" w:line="182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170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6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248" w:line="220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贴面门牌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279" w:line="181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7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58" w:line="227" w:lineRule="auto"/>
              <w:ind w:right="182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禁烟、提醒牌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58" w:line="181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8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251" w:line="227" w:lineRule="auto"/>
              <w:ind w:left="35" w:right="186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不锈钢烤漆字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58" w:line="182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9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260" w:line="220" w:lineRule="auto"/>
              <w:ind w:left="36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防撞腰线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290" w:line="182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10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58" w:line="220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床号牌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59" w:line="181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11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58" w:line="220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护士站悬挂双面立体标识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58" w:line="180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12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59" w:line="219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科室金属铭牌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58" w:line="180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13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298" w:line="220" w:lineRule="auto"/>
              <w:ind w:left="36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消防逃生图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59" w:line="181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14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58" w:line="220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门口推拉小标识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58" w:line="182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15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210" w:line="220" w:lineRule="auto"/>
              <w:ind w:left="36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消防警示标识</w:t>
            </w:r>
            <w:r>
              <w:rPr>
                <w:rFonts w:hint="eastAsia"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、</w:t>
            </w: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强弱电井等设备标识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59" w:line="181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16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278" w:line="220" w:lineRule="auto"/>
              <w:ind w:left="33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房间编号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58" w:line="181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17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58" w:line="220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电梯轿箱内信息牌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58" w:line="181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pct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18</w:t>
            </w:r>
          </w:p>
        </w:tc>
        <w:tc>
          <w:tcPr>
            <w:tcW w:w="3477" w:type="pct"/>
            <w:vAlign w:val="center"/>
          </w:tcPr>
          <w:p>
            <w:pPr>
              <w:pStyle w:val="15"/>
              <w:spacing w:before="58" w:line="220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电梯编号</w:t>
            </w:r>
          </w:p>
        </w:tc>
        <w:tc>
          <w:tcPr>
            <w:tcW w:w="767" w:type="pct"/>
            <w:vAlign w:val="center"/>
          </w:tcPr>
          <w:p>
            <w:pPr>
              <w:pStyle w:val="15"/>
              <w:spacing w:before="58" w:line="182" w:lineRule="auto"/>
              <w:jc w:val="center"/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ascii="仿宋_GB2312" w:hAnsi="宋体" w:eastAsia="仿宋_GB2312" w:cs="宋体"/>
                <w:snapToGrid/>
                <w:color w:val="auto"/>
                <w:kern w:val="2"/>
                <w:sz w:val="28"/>
                <w:szCs w:val="28"/>
                <w:lang w:eastAsia="zh-CN"/>
              </w:rPr>
              <w:t>14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spacing w:line="360" w:lineRule="auto"/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1、本项目包括3号楼标识标牌的相关设计优化、制造、供货、运输、装卸、施工、安装、调试、备品备件、验收、售后服务、维修技术力量等全部内容。</w:t>
      </w:r>
    </w:p>
    <w:p>
      <w:pPr>
        <w:pStyle w:val="16"/>
        <w:spacing w:line="360" w:lineRule="auto"/>
        <w:ind w:firstLine="640" w:firstLineChars="200"/>
      </w:pPr>
      <w:r>
        <w:rPr>
          <w:rFonts w:hint="eastAsia" w:ascii="仿宋_GB2312" w:hAnsi="宋体" w:eastAsia="仿宋_GB2312" w:cs="宋体"/>
          <w:sz w:val="32"/>
          <w:szCs w:val="32"/>
        </w:rPr>
        <w:t>2、供应商应保证所供标识标牌是全新的、未使用过的，保证其标识标牌在正确安装、正常使用条件下，在其使用寿命内应确保产品的正常使用。在标识标牌最终验收后的质量保证期内，供应商应对由于设计、制造或材料的缺陷而产生的故障负全责。</w:t>
      </w:r>
    </w:p>
    <w:p>
      <w:pPr>
        <w:spacing w:line="360" w:lineRule="auto"/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、产品的质量、技术标准应达到国家验收规范合格标准及询价文件要求和承诺，若不同标准之间不一致的，以要求较高者为准。如国家有新标准的，则应符合国家所颁布的最新版本的质量和技术要求，供应室不得因新标准的实施要求价格调整。</w:t>
      </w:r>
    </w:p>
    <w:p>
      <w:pPr>
        <w:spacing w:line="360" w:lineRule="auto"/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4、质保期不少于2年。在质保期内，如有非人为损坏，由供应商负责免费维修；如有增加或更换，由供应商承担配件费用，由此产生的人工费、安装费、运输费、交通费等费用供应商不得另行收取。</w:t>
      </w:r>
    </w:p>
    <w:p>
      <w:pPr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5、项目最高预算价为15万元。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1、询价时间：202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日下午1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：30（请于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：15提前到场签到）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2、询价地址：杭州市庆春路79号浙大一院17号楼4楼余杭厅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4、联系电话：0571-872369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02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</w:t>
      </w:r>
      <w:r>
        <w:rPr>
          <w:rFonts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ascii="仿宋_GB2312" w:hAnsi="仿宋_GB2312" w:eastAsia="仿宋_GB2312" w:cs="仿宋_GB2312"/>
          <w:b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</w:t>
      </w:r>
      <w:r>
        <w:rPr>
          <w:rFonts w:hint="eastAsia" w:ascii="仿宋_GB2312" w:hAnsi="宋体" w:eastAsia="仿宋_GB2312"/>
          <w:sz w:val="32"/>
          <w:szCs w:val="32"/>
        </w:rPr>
        <w:t>，服务期____________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pStyle w:val="2"/>
        <w:spacing w:line="360" w:lineRule="auto"/>
        <w:ind w:left="0" w:leftChars="0"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>
      <w:pPr>
        <w:jc w:val="center"/>
        <w:rPr>
          <w:rFonts w:ascii="仿宋_GB2312" w:hAnsi="仿宋_GB2312" w:eastAsia="仿宋_GB2312" w:cs="仿宋_GB2312"/>
          <w:sz w:val="28"/>
          <w:szCs w:val="28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sz w:val="32"/>
          <w:szCs w:val="32"/>
        </w:rPr>
        <w:t>附件</w:t>
      </w:r>
      <w:r>
        <w:rPr>
          <w:rFonts w:ascii="仿宋_GB2312" w:hAnsi="仿宋_GB2312" w:eastAsia="仿宋_GB2312" w:cs="仿宋_GB2312"/>
          <w:b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：报价明细</w:t>
      </w: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pStyle w:val="6"/>
        <w:ind w:left="528" w:hanging="528"/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    年   月  日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3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项目名称：浙江大学医学院附属第一医院庆春院区3号楼整修改造工程标识标牌改造工程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pStyle w:val="6"/>
        <w:ind w:left="0"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4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napToGrid w:val="0"/>
        <w:spacing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  法定代表人：（签字或盖章）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职务：职务：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Lines="50" w:after="50" w:line="360" w:lineRule="auto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_GB2312" w:hAnsi="仿宋_GB2312" w:eastAsia="仿宋_GB2312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5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4"/>
              <w:jc w:val="center"/>
            </w:pP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BC5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A58B7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4E6C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0751B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1AE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1F7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3DB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48F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C63BC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6972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C7ECB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425F"/>
    <w:rsid w:val="0047514C"/>
    <w:rsid w:val="004808D2"/>
    <w:rsid w:val="004816A8"/>
    <w:rsid w:val="004822E8"/>
    <w:rsid w:val="0048476D"/>
    <w:rsid w:val="00487419"/>
    <w:rsid w:val="004908C3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0C1B"/>
    <w:rsid w:val="004B1142"/>
    <w:rsid w:val="004B1857"/>
    <w:rsid w:val="004B3988"/>
    <w:rsid w:val="004B4B7D"/>
    <w:rsid w:val="004B5BEB"/>
    <w:rsid w:val="004B5D85"/>
    <w:rsid w:val="004B6632"/>
    <w:rsid w:val="004B68E6"/>
    <w:rsid w:val="004C1573"/>
    <w:rsid w:val="004C262E"/>
    <w:rsid w:val="004C2AB5"/>
    <w:rsid w:val="004C3FD8"/>
    <w:rsid w:val="004C7B1C"/>
    <w:rsid w:val="004D0C62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126D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1AC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7852"/>
    <w:rsid w:val="00620583"/>
    <w:rsid w:val="00620906"/>
    <w:rsid w:val="00623BA8"/>
    <w:rsid w:val="00623E86"/>
    <w:rsid w:val="00625DFD"/>
    <w:rsid w:val="006264CB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9F7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1D7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47D6D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1E8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28C4"/>
    <w:rsid w:val="0088337A"/>
    <w:rsid w:val="00883391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3E0B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67EE2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6CE6"/>
    <w:rsid w:val="00987744"/>
    <w:rsid w:val="00987920"/>
    <w:rsid w:val="00987BC0"/>
    <w:rsid w:val="00990529"/>
    <w:rsid w:val="00991012"/>
    <w:rsid w:val="00991748"/>
    <w:rsid w:val="00992C96"/>
    <w:rsid w:val="009952B2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0E6F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473A"/>
    <w:rsid w:val="009F6B80"/>
    <w:rsid w:val="00A024CE"/>
    <w:rsid w:val="00A02517"/>
    <w:rsid w:val="00A03DF3"/>
    <w:rsid w:val="00A04AF0"/>
    <w:rsid w:val="00A0561E"/>
    <w:rsid w:val="00A06034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3D6D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3CC1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B7E40"/>
    <w:rsid w:val="00AC1193"/>
    <w:rsid w:val="00AC17BE"/>
    <w:rsid w:val="00AC26DF"/>
    <w:rsid w:val="00AC3732"/>
    <w:rsid w:val="00AC6A97"/>
    <w:rsid w:val="00AC7073"/>
    <w:rsid w:val="00AC7395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60D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87803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8D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0F15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672F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453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196C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22E2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2B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2D12"/>
    <w:rsid w:val="00F830BB"/>
    <w:rsid w:val="00F830D0"/>
    <w:rsid w:val="00F83FEE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168F1DC9"/>
    <w:rsid w:val="19FE5F86"/>
    <w:rsid w:val="1E064274"/>
    <w:rsid w:val="1F777407"/>
    <w:rsid w:val="22A26DD5"/>
    <w:rsid w:val="28B61F81"/>
    <w:rsid w:val="28E25B87"/>
    <w:rsid w:val="2C2F3077"/>
    <w:rsid w:val="30FB3BB9"/>
    <w:rsid w:val="3BE840D5"/>
    <w:rsid w:val="3CF73562"/>
    <w:rsid w:val="4C1861F7"/>
    <w:rsid w:val="4E8C313E"/>
    <w:rsid w:val="50626680"/>
    <w:rsid w:val="529A0378"/>
    <w:rsid w:val="61243EE2"/>
    <w:rsid w:val="694C30C1"/>
    <w:rsid w:val="6F0F20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  <w:style w:type="paragraph" w:customStyle="1" w:styleId="15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16"/>
      <w:szCs w:val="16"/>
      <w:lang w:eastAsia="en-US"/>
    </w:rPr>
  </w:style>
  <w:style w:type="paragraph" w:customStyle="1" w:styleId="16">
    <w:name w:val="正文_0_0"/>
    <w:basedOn w:val="1"/>
    <w:qFormat/>
    <w:uiPriority w:val="0"/>
    <w:rPr>
      <w:rFonts w:ascii="Calibri" w:hAnsi="Calibri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328</Words>
  <Characters>1875</Characters>
  <Lines>15</Lines>
  <Paragraphs>4</Paragraphs>
  <TotalTime>18</TotalTime>
  <ScaleCrop>false</ScaleCrop>
  <LinksUpToDate>false</LinksUpToDate>
  <CharactersWithSpaces>2199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2024-01-10T07:35:00Z</dcterms:created>
  <dc:creator>陈希琳</dc:creator>
  <cp:lastModifiedBy>-LINN-</cp:lastModifiedBy>
  <cp:lastPrinted>2020-09-01T07:08:00Z</cp:lastPrinted>
  <dcterms:modified xsi:type="dcterms:W3CDTF">2024-01-11T07:27:03Z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2366BE01F251487FAAFD4DD9F3A95E55_13</vt:lpwstr>
  </property>
</Properties>
</file>