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40"/>
          <w:lang w:val="en-US" w:eastAsia="zh-CN"/>
        </w:rPr>
        <w:t>手动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lang w:val="en-US" w:eastAsia="zh-CN"/>
        </w:rPr>
        <w:t>输液椅、</w:t>
      </w:r>
      <w:r>
        <w:rPr>
          <w:rFonts w:hint="eastAsia" w:asciiTheme="minorEastAsia" w:hAnsiTheme="minorEastAsia" w:cstheme="minorEastAsia"/>
          <w:b/>
          <w:bCs/>
          <w:sz w:val="32"/>
          <w:szCs w:val="40"/>
          <w:lang w:val="en-US" w:eastAsia="zh-CN"/>
        </w:rPr>
        <w:t>电动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lang w:val="en-US" w:eastAsia="zh-CN"/>
        </w:rPr>
        <w:t>输液</w:t>
      </w:r>
      <w:r>
        <w:rPr>
          <w:rFonts w:hint="eastAsia" w:asciiTheme="minorEastAsia" w:hAnsiTheme="minorEastAsia" w:cstheme="minorEastAsia"/>
          <w:b/>
          <w:bCs/>
          <w:sz w:val="32"/>
          <w:szCs w:val="40"/>
          <w:lang w:val="en-US" w:eastAsia="zh-CN"/>
        </w:rPr>
        <w:t>沙发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lang w:val="en-US" w:eastAsia="zh-CN"/>
        </w:rPr>
        <w:t>技术参数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</w:p>
    <w:p>
      <w:pPr>
        <w:widowControl w:val="0"/>
        <w:autoSpaceDE w:val="0"/>
        <w:autoSpaceDN w:val="0"/>
        <w:adjustRightInd w:val="0"/>
        <w:spacing w:before="0" w:after="0" w:line="375" w:lineRule="exact"/>
        <w:ind w:left="0" w:right="0" w:firstLine="0"/>
        <w:jc w:val="left"/>
        <w:rPr>
          <w:rFonts w:hint="eastAsia" w:asciiTheme="minorEastAsia" w:hAnsiTheme="minorEastAsia" w:eastAsiaTheme="minorEastAsia" w:cstheme="minorEastAsia"/>
          <w:b/>
          <w:bCs/>
          <w:color w:val="000000"/>
          <w:spacing w:val="0"/>
          <w:sz w:val="28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pacing w:val="0"/>
          <w:sz w:val="28"/>
          <w:szCs w:val="21"/>
        </w:rPr>
        <w:t>手动输液椅：</w:t>
      </w: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0" w:after="0" w:line="375" w:lineRule="exact"/>
        <w:ind w:left="0" w:right="0" w:firstLine="0"/>
        <w:jc w:val="left"/>
        <w:rPr>
          <w:rFonts w:hint="eastAsia" w:asciiTheme="minorEastAsia" w:hAnsiTheme="minorEastAsia" w:eastAsiaTheme="minorEastAsia" w:cstheme="minorEastAsia"/>
          <w:color w:val="000000"/>
          <w:spacing w:val="0"/>
          <w:sz w:val="24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pacing w:val="0"/>
          <w:sz w:val="24"/>
          <w:szCs w:val="16"/>
        </w:rPr>
        <w:t>金属支架-采用高品质钢管焊接</w:t>
      </w:r>
      <w:r>
        <w:rPr>
          <w:rFonts w:hint="eastAsia" w:asciiTheme="minorEastAsia" w:hAnsiTheme="minorEastAsia" w:cstheme="minorEastAsia"/>
          <w:color w:val="000000"/>
          <w:spacing w:val="0"/>
          <w:sz w:val="24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000000"/>
          <w:spacing w:val="0"/>
          <w:sz w:val="24"/>
          <w:szCs w:val="16"/>
        </w:rPr>
        <w:t>可以承受500公斤重量</w:t>
      </w:r>
      <w:r>
        <w:rPr>
          <w:rFonts w:hint="eastAsia" w:asciiTheme="minorEastAsia" w:hAnsiTheme="minorEastAsia" w:cstheme="minorEastAsia"/>
          <w:color w:val="000000"/>
          <w:spacing w:val="0"/>
          <w:sz w:val="24"/>
          <w:szCs w:val="16"/>
          <w:lang w:eastAsia="zh-CN"/>
        </w:rPr>
        <w:t>。</w:t>
      </w: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0" w:after="0" w:line="375" w:lineRule="exact"/>
        <w:ind w:left="0" w:right="0" w:firstLine="0"/>
        <w:jc w:val="left"/>
        <w:rPr>
          <w:rFonts w:hint="eastAsia" w:asciiTheme="minorEastAsia" w:hAnsiTheme="minorEastAsia" w:eastAsiaTheme="minorEastAsia" w:cstheme="minorEastAsia"/>
          <w:color w:val="000000"/>
          <w:spacing w:val="0"/>
          <w:sz w:val="24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pacing w:val="0"/>
          <w:sz w:val="24"/>
          <w:szCs w:val="16"/>
        </w:rPr>
        <w:t>支架外覆件-采用PE食品级塑料中空吹塑一次成型，结构强度高</w:t>
      </w:r>
      <w:r>
        <w:rPr>
          <w:rFonts w:hint="eastAsia" w:asciiTheme="minorEastAsia" w:hAnsiTheme="minorEastAsia" w:cstheme="minorEastAsia"/>
          <w:color w:val="000000"/>
          <w:spacing w:val="0"/>
          <w:sz w:val="24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000000"/>
          <w:spacing w:val="0"/>
          <w:sz w:val="24"/>
          <w:szCs w:val="16"/>
        </w:rPr>
        <w:t>本身具备抗药水性，可以满足医院特殊场所卫生处理。</w:t>
      </w: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0" w:after="0" w:line="375" w:lineRule="exact"/>
        <w:ind w:left="0" w:right="0" w:firstLine="0"/>
        <w:jc w:val="left"/>
        <w:rPr>
          <w:rFonts w:hint="eastAsia" w:asciiTheme="minorEastAsia" w:hAnsiTheme="minorEastAsia" w:eastAsiaTheme="minorEastAsia" w:cstheme="minorEastAsia"/>
          <w:color w:val="000000"/>
          <w:spacing w:val="0"/>
          <w:sz w:val="24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pacing w:val="0"/>
          <w:sz w:val="24"/>
          <w:szCs w:val="16"/>
        </w:rPr>
        <w:t>靠背及坐垫采用高密度回弹性定型发泡海绵。</w:t>
      </w: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0" w:after="0" w:line="375" w:lineRule="exact"/>
        <w:ind w:left="0" w:right="0" w:firstLine="0"/>
        <w:jc w:val="left"/>
        <w:rPr>
          <w:rFonts w:hint="eastAsia" w:asciiTheme="minorEastAsia" w:hAnsiTheme="minorEastAsia" w:eastAsiaTheme="minorEastAsia" w:cstheme="minorEastAsia"/>
          <w:color w:val="000000"/>
          <w:spacing w:val="0"/>
          <w:sz w:val="24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pacing w:val="0"/>
          <w:sz w:val="24"/>
          <w:szCs w:val="16"/>
        </w:rPr>
        <w:t>接触面采用专用医用皮，对消毒试剂能明显延缓皮革衰老腐蚀现象。</w:t>
      </w: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0" w:after="0" w:line="375" w:lineRule="exact"/>
        <w:ind w:left="0" w:right="0" w:firstLine="0"/>
        <w:jc w:val="left"/>
        <w:rPr>
          <w:rFonts w:hint="eastAsia" w:asciiTheme="minorEastAsia" w:hAnsiTheme="minorEastAsia" w:eastAsiaTheme="minorEastAsia" w:cstheme="minorEastAsia"/>
          <w:color w:val="000000"/>
          <w:spacing w:val="0"/>
          <w:sz w:val="24"/>
          <w:szCs w:val="16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spacing w:val="0"/>
          <w:sz w:val="24"/>
          <w:szCs w:val="16"/>
          <w:lang w:val="en-US" w:eastAsia="zh-CN"/>
        </w:rPr>
        <w:t>配</w:t>
      </w:r>
      <w:r>
        <w:rPr>
          <w:rFonts w:hint="eastAsia" w:asciiTheme="minorEastAsia" w:hAnsiTheme="minorEastAsia" w:eastAsiaTheme="minorEastAsia" w:cstheme="minorEastAsia"/>
          <w:color w:val="000000"/>
          <w:spacing w:val="0"/>
          <w:sz w:val="24"/>
          <w:szCs w:val="16"/>
        </w:rPr>
        <w:t>不锈钢输液杆</w:t>
      </w:r>
      <w:r>
        <w:rPr>
          <w:rFonts w:hint="eastAsia" w:asciiTheme="minorEastAsia" w:hAnsiTheme="minorEastAsia" w:cstheme="minorEastAsia"/>
          <w:color w:val="000000"/>
          <w:spacing w:val="0"/>
          <w:sz w:val="24"/>
          <w:szCs w:val="16"/>
          <w:lang w:eastAsia="zh-CN"/>
        </w:rPr>
        <w:t>。</w:t>
      </w: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before="0" w:after="0" w:line="375" w:lineRule="exact"/>
        <w:ind w:leftChars="0" w:right="0" w:rightChars="0"/>
        <w:jc w:val="left"/>
        <w:rPr>
          <w:rFonts w:hint="eastAsia" w:asciiTheme="minorEastAsia" w:hAnsiTheme="minorEastAsia" w:eastAsiaTheme="minorEastAsia" w:cstheme="minorEastAsia"/>
          <w:color w:val="000000"/>
          <w:spacing w:val="0"/>
          <w:sz w:val="24"/>
          <w:szCs w:val="16"/>
          <w:lang w:val="en-US" w:eastAsia="zh-CN"/>
        </w:rPr>
      </w:pPr>
    </w:p>
    <w:p>
      <w:pPr>
        <w:widowControl w:val="0"/>
        <w:autoSpaceDE w:val="0"/>
        <w:autoSpaceDN w:val="0"/>
        <w:adjustRightInd w:val="0"/>
        <w:spacing w:before="0" w:after="0" w:line="375" w:lineRule="exact"/>
        <w:ind w:left="0" w:right="0" w:firstLine="0"/>
        <w:jc w:val="left"/>
        <w:rPr>
          <w:rFonts w:hint="eastAsia" w:asciiTheme="minorEastAsia" w:hAnsiTheme="minorEastAsia" w:eastAsiaTheme="minorEastAsia" w:cstheme="minorEastAsia"/>
          <w:b/>
          <w:bCs/>
          <w:color w:val="000000"/>
          <w:spacing w:val="0"/>
          <w:sz w:val="28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pacing w:val="0"/>
          <w:sz w:val="28"/>
          <w:szCs w:val="21"/>
          <w:lang w:val="en-US" w:eastAsia="zh-CN"/>
        </w:rPr>
        <w:t>电动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pacing w:val="0"/>
          <w:sz w:val="28"/>
          <w:szCs w:val="21"/>
        </w:rPr>
        <w:t>输液</w:t>
      </w:r>
      <w:r>
        <w:rPr>
          <w:rFonts w:hint="eastAsia" w:asciiTheme="minorEastAsia" w:hAnsiTheme="minorEastAsia" w:cstheme="minorEastAsia"/>
          <w:b/>
          <w:bCs/>
          <w:color w:val="000000"/>
          <w:spacing w:val="0"/>
          <w:sz w:val="28"/>
          <w:szCs w:val="21"/>
          <w:lang w:val="en-US" w:eastAsia="zh-CN"/>
        </w:rPr>
        <w:t>沙发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pacing w:val="0"/>
          <w:sz w:val="28"/>
          <w:szCs w:val="21"/>
        </w:rPr>
        <w:t>：</w:t>
      </w:r>
    </w:p>
    <w:p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0" w:after="0" w:line="375" w:lineRule="exact"/>
        <w:ind w:left="0" w:right="0" w:firstLine="0"/>
        <w:jc w:val="left"/>
        <w:rPr>
          <w:rFonts w:hint="eastAsia" w:asciiTheme="minorEastAsia" w:hAnsiTheme="minorEastAsia" w:eastAsiaTheme="minorEastAsia" w:cstheme="minorEastAsia"/>
          <w:color w:val="000000"/>
          <w:sz w:val="24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18"/>
        </w:rPr>
        <w:t>金属支架-采用高品质钢管焊接</w:t>
      </w:r>
      <w:r>
        <w:rPr>
          <w:rFonts w:hint="eastAsia" w:asciiTheme="minorEastAsia" w:hAnsiTheme="minorEastAsia" w:eastAsiaTheme="minorEastAsia" w:cstheme="minorEastAsia"/>
          <w:color w:val="000000"/>
          <w:spacing w:val="0"/>
          <w:sz w:val="24"/>
          <w:szCs w:val="16"/>
          <w:lang w:val="en-US" w:eastAsia="zh-CN"/>
        </w:rPr>
        <w:t>，可以承受500公斤重量</w:t>
      </w:r>
      <w:r>
        <w:rPr>
          <w:rFonts w:hint="eastAsia" w:asciiTheme="minorEastAsia" w:hAnsiTheme="minorEastAsia" w:cstheme="minorEastAsia"/>
          <w:color w:val="000000"/>
          <w:spacing w:val="0"/>
          <w:sz w:val="24"/>
          <w:szCs w:val="16"/>
          <w:lang w:val="en-US" w:eastAsia="zh-CN"/>
        </w:rPr>
        <w:t>。</w:t>
      </w:r>
    </w:p>
    <w:p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0" w:after="0" w:line="375" w:lineRule="exact"/>
        <w:ind w:left="0" w:right="0" w:firstLine="0"/>
        <w:jc w:val="left"/>
        <w:rPr>
          <w:rFonts w:hint="eastAsia" w:asciiTheme="minorEastAsia" w:hAnsiTheme="minorEastAsia" w:eastAsiaTheme="minorEastAsia" w:cstheme="minorEastAsia"/>
          <w:color w:val="000000"/>
          <w:sz w:val="24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18"/>
        </w:rPr>
        <w:t>木龙骨</w:t>
      </w:r>
      <w:r>
        <w:rPr>
          <w:rFonts w:hint="eastAsia" w:asciiTheme="minorEastAsia" w:hAnsiTheme="minorEastAsia" w:cstheme="minorEastAsia"/>
          <w:color w:val="000000"/>
          <w:sz w:val="24"/>
          <w:szCs w:val="1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18"/>
        </w:rPr>
        <w:t>表面封闭涂装防水耐用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18"/>
          <w:lang w:eastAsia="zh-CN"/>
        </w:rPr>
        <w:t>。</w:t>
      </w:r>
    </w:p>
    <w:p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0" w:after="0" w:line="375" w:lineRule="exact"/>
        <w:ind w:left="0" w:right="0" w:firstLine="0"/>
        <w:jc w:val="left"/>
        <w:rPr>
          <w:rFonts w:hint="eastAsia" w:asciiTheme="minorEastAsia" w:hAnsiTheme="minorEastAsia" w:eastAsiaTheme="minorEastAsia" w:cstheme="minorEastAsia"/>
          <w:color w:val="000000"/>
          <w:sz w:val="24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18"/>
        </w:rPr>
        <w:t>靠背及坐垫采用高密度回弹性定型发泡海绵。</w:t>
      </w:r>
    </w:p>
    <w:p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0" w:after="0" w:line="375" w:lineRule="exact"/>
        <w:ind w:left="0" w:right="0" w:firstLine="0"/>
        <w:jc w:val="left"/>
        <w:rPr>
          <w:rFonts w:hint="eastAsia" w:asciiTheme="minorEastAsia" w:hAnsiTheme="minorEastAsia" w:eastAsiaTheme="minorEastAsia" w:cstheme="minorEastAsia"/>
          <w:color w:val="000000"/>
          <w:sz w:val="24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18"/>
        </w:rPr>
        <w:t>接触面采用专用医用皮，对普通消毒试剂能明显延缓皮革衰老腐蚀现象。</w:t>
      </w:r>
    </w:p>
    <w:p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0" w:after="0" w:line="375" w:lineRule="exact"/>
        <w:ind w:left="0" w:leftChars="0" w:firstLine="0" w:firstLineChars="0"/>
        <w:jc w:val="left"/>
        <w:rPr>
          <w:rFonts w:hint="eastAsia" w:asciiTheme="minorEastAsia" w:hAnsiTheme="minorEastAsia" w:eastAsiaTheme="minorEastAsia" w:cstheme="minorEastAsia"/>
          <w:color w:val="000000"/>
          <w:sz w:val="24"/>
          <w:szCs w:val="1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18"/>
        </w:rPr>
        <w:t>电动电机，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18"/>
          <w:lang w:val="en-US" w:eastAsia="zh-CN"/>
        </w:rPr>
        <w:t>进口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000000"/>
          <w:sz w:val="24"/>
          <w:szCs w:val="18"/>
        </w:rPr>
        <w:t>品牌，通过安全认证。</w:t>
      </w:r>
    </w:p>
    <w:p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0" w:after="0" w:line="375" w:lineRule="exact"/>
        <w:ind w:left="0" w:leftChars="0" w:right="0" w:rightChars="0" w:firstLine="0" w:firstLineChars="0"/>
        <w:jc w:val="left"/>
        <w:rPr>
          <w:rFonts w:hint="eastAsia" w:asciiTheme="minorEastAsia" w:hAnsiTheme="minorEastAsia" w:eastAsiaTheme="minorEastAsia" w:cstheme="minorEastAsia"/>
          <w:color w:val="000000"/>
          <w:spacing w:val="0"/>
          <w:sz w:val="24"/>
          <w:szCs w:val="16"/>
        </w:rPr>
      </w:pPr>
      <w:r>
        <w:rPr>
          <w:rFonts w:hint="eastAsia" w:asciiTheme="minorEastAsia" w:hAnsiTheme="minorEastAsia" w:cstheme="minorEastAsia"/>
          <w:color w:val="000000"/>
          <w:spacing w:val="0"/>
          <w:sz w:val="24"/>
          <w:szCs w:val="16"/>
          <w:lang w:val="en-US" w:eastAsia="zh-CN"/>
        </w:rPr>
        <w:t>配</w:t>
      </w:r>
      <w:r>
        <w:rPr>
          <w:rFonts w:hint="eastAsia" w:asciiTheme="minorEastAsia" w:hAnsiTheme="minorEastAsia" w:eastAsiaTheme="minorEastAsia" w:cstheme="minorEastAsia"/>
          <w:color w:val="000000"/>
          <w:spacing w:val="0"/>
          <w:sz w:val="24"/>
          <w:szCs w:val="16"/>
        </w:rPr>
        <w:t>不锈钢输液杆</w:t>
      </w:r>
      <w:r>
        <w:rPr>
          <w:rFonts w:hint="eastAsia" w:asciiTheme="minorEastAsia" w:hAnsiTheme="minorEastAsia" w:cstheme="minorEastAsia"/>
          <w:color w:val="000000"/>
          <w:spacing w:val="0"/>
          <w:sz w:val="24"/>
          <w:szCs w:val="16"/>
          <w:lang w:eastAsia="zh-CN"/>
        </w:rPr>
        <w:t>。</w:t>
      </w: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before="0" w:after="0" w:line="375" w:lineRule="exact"/>
        <w:ind w:leftChars="0" w:right="0" w:rightChars="0"/>
        <w:jc w:val="left"/>
        <w:rPr>
          <w:rFonts w:hint="eastAsia" w:asciiTheme="minorEastAsia" w:hAnsiTheme="minorEastAsia" w:eastAsiaTheme="minorEastAsia" w:cstheme="minorEastAsia"/>
          <w:color w:val="000000"/>
          <w:spacing w:val="0"/>
          <w:sz w:val="24"/>
          <w:szCs w:val="1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43D4B3"/>
    <w:multiLevelType w:val="singleLevel"/>
    <w:tmpl w:val="8B43D4B3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9FD25F4"/>
    <w:multiLevelType w:val="singleLevel"/>
    <w:tmpl w:val="E9FD25F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zNDU4YTU4NWY1N2Y3OTI5MjE4YTIxNzQzMTlkMDUifQ=="/>
  </w:docVars>
  <w:rsids>
    <w:rsidRoot w:val="59883C0A"/>
    <w:rsid w:val="26F937DD"/>
    <w:rsid w:val="3ABB1A79"/>
    <w:rsid w:val="3B7B4610"/>
    <w:rsid w:val="59883C0A"/>
    <w:rsid w:val="722A0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2024-04-25T06:59:00Z</dcterms:created>
  <dc:creator>沫沫（陈斯尧）</dc:creator>
  <cp:lastModifiedBy>沫沫（陈斯尧）</cp:lastModifiedBy>
  <cp:lastPrinted>2024-05-10T06:42:00Z</cp:lastPrinted>
  <dcterms:modified xsi:type="dcterms:W3CDTF">2024-05-10T06:44:52Z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4E14D923077846ABA6655F3F44C0157C_11</vt:lpwstr>
  </property>
</Properties>
</file>