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40A25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1DFEBA5D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 w14:paraId="51CF2B36"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 w14:paraId="6E417245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554FC303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687EFF40"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 w14:paraId="3E33F9E6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 w14:paraId="42D06CDA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F65002F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DF8F6FF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3319D62C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11B9E9E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339A30F5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8F5B30E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52D2B043"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 w14:paraId="6961BE44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zh-CN" w:eastAsia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</w:t>
      </w:r>
    </w:p>
    <w:p w14:paraId="7A9585FF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宋体" w:eastAsia="宋体"/>
          <w:sz w:val="40"/>
          <w:szCs w:val="56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/>
          <w:sz w:val="40"/>
          <w:szCs w:val="56"/>
          <w:lang w:val="en-US" w:eastAsia="zh-CN"/>
        </w:rPr>
        <w:t>制剂运输服务</w:t>
      </w:r>
    </w:p>
    <w:p w14:paraId="55FAC98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 w14:paraId="56098E22"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B3CD069"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 w14:paraId="6A82FE46"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 w14:paraId="6627104E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 w14:paraId="2123EDA8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5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662"/>
        <w:gridCol w:w="1743"/>
        <w:gridCol w:w="4304"/>
      </w:tblGrid>
      <w:tr w14:paraId="7D8410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64C1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序号</w:t>
            </w:r>
          </w:p>
        </w:tc>
        <w:tc>
          <w:tcPr>
            <w:tcW w:w="9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1AFE1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项目名称</w:t>
            </w:r>
          </w:p>
        </w:tc>
        <w:tc>
          <w:tcPr>
            <w:tcW w:w="10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2D32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采购方式</w:t>
            </w:r>
          </w:p>
        </w:tc>
        <w:tc>
          <w:tcPr>
            <w:tcW w:w="25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F37FE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服务要求</w:t>
            </w:r>
          </w:p>
        </w:tc>
      </w:tr>
      <w:tr w14:paraId="4DA48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63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CA3C5F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1</w:t>
            </w:r>
          </w:p>
        </w:tc>
        <w:tc>
          <w:tcPr>
            <w:tcW w:w="97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7FB3FFC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浙江大学医学院附属第一医院</w:t>
            </w:r>
            <w:r>
              <w:rPr>
                <w:rFonts w:hint="eastAsia" w:ascii="仿宋_GB2312" w:eastAsia="仿宋_GB2312"/>
                <w:szCs w:val="21"/>
              </w:rPr>
              <w:t>制剂室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制剂运输服务</w:t>
            </w:r>
          </w:p>
        </w:tc>
        <w:tc>
          <w:tcPr>
            <w:tcW w:w="1026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1C9F2F6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院内询价</w:t>
            </w:r>
          </w:p>
        </w:tc>
        <w:tc>
          <w:tcPr>
            <w:tcW w:w="25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50B2D594"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期限</w:t>
            </w:r>
            <w:r>
              <w:rPr>
                <w:rFonts w:ascii="仿宋_GB2312" w:eastAsia="仿宋_GB2312"/>
                <w:szCs w:val="21"/>
              </w:rPr>
              <w:t>：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13个月</w:t>
            </w:r>
          </w:p>
        </w:tc>
      </w:tr>
      <w:tr w14:paraId="3C90E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63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0D73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78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36D8C99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26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 w14:paraId="41C371E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3BC0E89F"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地点</w:t>
            </w:r>
            <w:r>
              <w:rPr>
                <w:rFonts w:ascii="仿宋_GB2312" w:eastAsia="仿宋_GB2312"/>
                <w:szCs w:val="21"/>
              </w:rPr>
              <w:t>：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所有院区</w:t>
            </w:r>
          </w:p>
        </w:tc>
      </w:tr>
      <w:tr w14:paraId="146A7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63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C8F8B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7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C7CEDD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26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DA291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5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2A9B612">
            <w:pPr>
              <w:autoSpaceDE w:val="0"/>
              <w:autoSpaceDN w:val="0"/>
              <w:adjustRightInd w:val="0"/>
              <w:snapToGrid w:val="0"/>
              <w:ind w:left="105" w:hanging="105" w:hangingChars="5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内容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：医院制剂移库短驳服务。</w:t>
            </w:r>
          </w:p>
        </w:tc>
      </w:tr>
    </w:tbl>
    <w:p w14:paraId="2B34A072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1DC5A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 w14:paraId="1ADEA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1、负责保障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医院制剂</w:t>
      </w:r>
      <w:r>
        <w:rPr>
          <w:rFonts w:hint="eastAsia" w:ascii="仿宋_GB2312" w:eastAsia="仿宋_GB2312"/>
          <w:sz w:val="32"/>
          <w:szCs w:val="32"/>
          <w:lang w:val="zh-CN"/>
        </w:rPr>
        <w:t>转运过程中的安全。</w:t>
      </w:r>
    </w:p>
    <w:p w14:paraId="47654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院方</w:t>
      </w:r>
      <w:r>
        <w:rPr>
          <w:rFonts w:hint="eastAsia" w:ascii="仿宋_GB2312" w:eastAsia="仿宋_GB2312"/>
          <w:sz w:val="32"/>
          <w:szCs w:val="32"/>
          <w:lang w:val="zh-CN"/>
        </w:rPr>
        <w:t>运输需求，提供运输车辆，负责制剂往返于医院制剂中心到院内各个仓库之间的运送工作。需保证使用全封闭式厢式货车进行运输，符合药品运输条件，具体操作时间按甲方下达的指令进行。车辆调度应以保障甲方运输需求为前提。</w:t>
      </w:r>
    </w:p>
    <w:p w14:paraId="43680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3、时效要求：应在接到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院方</w:t>
      </w:r>
      <w:r>
        <w:rPr>
          <w:rFonts w:hint="eastAsia" w:ascii="仿宋_GB2312" w:eastAsia="仿宋_GB2312"/>
          <w:sz w:val="32"/>
          <w:szCs w:val="32"/>
          <w:lang w:val="zh-CN"/>
        </w:rPr>
        <w:t>出库通知后次日完成移库短驳服务（节假日顺延）。</w:t>
      </w:r>
    </w:p>
    <w:p w14:paraId="0F3D1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4、如有紧急特殊需求，乙方需全力配合。</w:t>
      </w:r>
    </w:p>
    <w:p w14:paraId="0D4E6E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 w14:paraId="42B66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1、询价时间：2024年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下午13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0（请于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sz w:val="32"/>
          <w:szCs w:val="32"/>
        </w:rPr>
        <w:t>: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提前到场签到）</w:t>
      </w:r>
    </w:p>
    <w:p w14:paraId="1DAAC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2、询价地址：杭州市庆春路79号浙大一院庆春院区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号楼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负一层会议室</w:t>
      </w:r>
    </w:p>
    <w:p w14:paraId="4CA4A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、询价文件一式两份。</w:t>
      </w:r>
    </w:p>
    <w:p w14:paraId="2EF4D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23</w:t>
      </w:r>
    </w:p>
    <w:p w14:paraId="3CED2FD7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72512C0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响应文件应包括（按顺序）下列文件，并逐页盖红章，不得有散页，文件须统一密封装袋：</w:t>
      </w:r>
    </w:p>
    <w:p w14:paraId="2F143D4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3680849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7B6AA775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5A72C37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395805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00D549C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01A1113A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369F130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8FECAB5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37DEECA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3F43392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5B45626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93A3368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EC8DA80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F06C3ED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9372790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287672C4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44912C5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635CC25C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4EB13C3C">
      <w:pPr>
        <w:pStyle w:val="2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3B15A13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30D4235A"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 w14:paraId="164D1E01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5F3F6A2B"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报单价为</w:t>
      </w:r>
      <w:r>
        <w:rPr>
          <w:rFonts w:hint="eastAsia" w:ascii="仿宋_GB2312" w:hAnsi="宋体" w:eastAsia="仿宋_GB2312"/>
          <w:sz w:val="32"/>
          <w:szCs w:val="32"/>
        </w:rPr>
        <w:t>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/车</w:t>
      </w:r>
      <w:r>
        <w:rPr>
          <w:rFonts w:hint="eastAsia" w:ascii="仿宋_GB2312" w:hAnsi="宋体" w:eastAsia="仿宋_GB2312"/>
          <w:sz w:val="32"/>
          <w:szCs w:val="32"/>
        </w:rPr>
        <w:t>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预算金额8.6万元用完为止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5490571C"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6438C74B"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 w14:paraId="56AEBDC6"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 w14:paraId="5BC9B5D9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 w14:paraId="6B20DB94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 w14:paraId="4D50FC8E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 w14:paraId="5F254E85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 w14:paraId="67177598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 w14:paraId="488446B4"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 w14:paraId="731D193D">
      <w:pPr>
        <w:jc w:val="center"/>
        <w:rPr>
          <w:sz w:val="28"/>
          <w:szCs w:val="28"/>
        </w:rPr>
      </w:pPr>
    </w:p>
    <w:p w14:paraId="5607A8A8"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 w14:paraId="263C7D6F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 w14:paraId="2064A1ED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</w:p>
    <w:p w14:paraId="479B029C"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 w14:paraId="245D337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 w14:paraId="150CAB60"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 w14:paraId="183253A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5919689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报价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单价</w:t>
      </w:r>
      <w:r>
        <w:rPr>
          <w:rFonts w:hint="eastAsia" w:ascii="仿宋_GB2312" w:eastAsia="仿宋_GB2312"/>
          <w:sz w:val="32"/>
          <w:szCs w:val="32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元/车。</w:t>
      </w:r>
    </w:p>
    <w:p w14:paraId="73487265"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3EECB08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 w14:paraId="209ED3A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4BCC794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7B4757A1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FEEA32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3DEBCA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69EF83BE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 w14:paraId="09C542ED">
      <w:pPr>
        <w:autoSpaceDE w:val="0"/>
        <w:autoSpaceDN w:val="0"/>
        <w:adjustRightInd w:val="0"/>
        <w:snapToGrid w:val="0"/>
        <w:spacing w:line="360" w:lineRule="auto"/>
        <w:ind w:left="4158" w:leftChars="304" w:hanging="3520" w:hangingChars="11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项目名称：浙江大学医学院附属第一医院制剂室制剂运输服务</w:t>
      </w:r>
    </w:p>
    <w:p w14:paraId="3EBA88F9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单位名称：</w:t>
      </w:r>
    </w:p>
    <w:p w14:paraId="15B996D8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 w14:paraId="3C9FD841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 w14:paraId="4A3810B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 w14:paraId="5806AC0B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 w14:paraId="241E1C0B">
      <w:pPr>
        <w:pStyle w:val="2"/>
        <w:rPr>
          <w:rFonts w:hint="eastAsia" w:ascii="仿宋_GB2312" w:eastAsia="仿宋_GB2312"/>
          <w:sz w:val="32"/>
          <w:szCs w:val="32"/>
        </w:rPr>
      </w:pPr>
    </w:p>
    <w:p w14:paraId="7169E879">
      <w:pPr>
        <w:pStyle w:val="2"/>
        <w:rPr>
          <w:rFonts w:hint="eastAsia" w:ascii="仿宋_GB2312" w:eastAsia="仿宋_GB2312"/>
          <w:sz w:val="32"/>
          <w:szCs w:val="32"/>
        </w:rPr>
      </w:pPr>
    </w:p>
    <w:p w14:paraId="442F2B66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sz w:val="32"/>
          <w:szCs w:val="32"/>
        </w:rPr>
        <w:t>：</w:t>
      </w:r>
    </w:p>
    <w:p w14:paraId="1A6E3B8C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法定代表人授权委托书</w:t>
      </w:r>
    </w:p>
    <w:p w14:paraId="16023540">
      <w:pPr>
        <w:snapToGrid w:val="0"/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致：_________ ：</w:t>
      </w:r>
    </w:p>
    <w:p w14:paraId="0938D45D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_______（姓名）系_____（投标人名称）的法定代表人，现授权委托本单位在职职工________（姓名）以我方的名义参加__________________项目的询价响应活动，并代表我方全权办理针对上述项目的响应、开标、评标、二次报价、签约等具体事务和签署相关文件。</w:t>
      </w:r>
    </w:p>
    <w:p w14:paraId="5511A59B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我方对被授权人的签名事项负全部责任。</w:t>
      </w:r>
    </w:p>
    <w:p w14:paraId="6330E5A8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6476F543">
      <w:pPr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被授权人无转委托权，特此委托。</w:t>
      </w:r>
    </w:p>
    <w:p w14:paraId="1E72CA9D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</w:p>
    <w:p w14:paraId="69B84EBD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被授权人：（签字或盖章）   法定代表人： （签字或盖章）    </w:t>
      </w:r>
    </w:p>
    <w:p w14:paraId="3DE432CA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职务：                     职务：           </w:t>
      </w:r>
    </w:p>
    <w:p w14:paraId="6AAA3683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被授权人身份证号码：                              </w:t>
      </w:r>
    </w:p>
    <w:p w14:paraId="64866686">
      <w:pPr>
        <w:snapToGrid w:val="0"/>
        <w:spacing w:before="156" w:beforeLines="50" w:after="5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（附被授权人身份证正反双面复印件）</w:t>
      </w:r>
    </w:p>
    <w:p w14:paraId="0741101A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供应商：       （盖章） </w:t>
      </w:r>
    </w:p>
    <w:p w14:paraId="7AF0E72F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    月    日</w:t>
      </w:r>
    </w:p>
    <w:p w14:paraId="0C81B777">
      <w:pPr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br w:type="page"/>
      </w:r>
    </w:p>
    <w:p w14:paraId="0D6D217E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附件5：</w:t>
      </w:r>
    </w:p>
    <w:p w14:paraId="634CC693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其他资料</w:t>
      </w:r>
    </w:p>
    <w:p w14:paraId="1932A0C5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（包括但不限于企业营业执照、资质证书、企业简介、拟派项目人员等）</w:t>
      </w:r>
    </w:p>
    <w:p w14:paraId="56CEFBE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"/>
          <w:sz w:val="28"/>
          <w:szCs w:val="30"/>
          <w:lang w:val="zh-CN"/>
        </w:rPr>
      </w:pPr>
    </w:p>
    <w:p w14:paraId="66A926BE">
      <w:pPr>
        <w:pStyle w:val="2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6969754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55DBDFF6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331C3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65B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2917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1FF"/>
    <w:rsid w:val="000775E6"/>
    <w:rsid w:val="00081E3C"/>
    <w:rsid w:val="0008249B"/>
    <w:rsid w:val="00084A47"/>
    <w:rsid w:val="00084FC9"/>
    <w:rsid w:val="00085A26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5EB3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890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C38DB"/>
    <w:rsid w:val="001D18C0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686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C76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4F2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7AE6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DDA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0B7C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157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2932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4EE7"/>
    <w:rsid w:val="005652C4"/>
    <w:rsid w:val="00566ED7"/>
    <w:rsid w:val="00566F59"/>
    <w:rsid w:val="00567D95"/>
    <w:rsid w:val="00570386"/>
    <w:rsid w:val="0057141D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07A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07BC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2C66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453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4C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0A0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515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09"/>
    <w:rsid w:val="00A902C3"/>
    <w:rsid w:val="00A92BFC"/>
    <w:rsid w:val="00A92E6C"/>
    <w:rsid w:val="00A94945"/>
    <w:rsid w:val="00A956A9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43B0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570B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01BC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3956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A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223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01C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2818"/>
    <w:rsid w:val="00D95041"/>
    <w:rsid w:val="00D961CA"/>
    <w:rsid w:val="00DA005E"/>
    <w:rsid w:val="00DA06C8"/>
    <w:rsid w:val="00DA1352"/>
    <w:rsid w:val="00DA37F1"/>
    <w:rsid w:val="00DA518C"/>
    <w:rsid w:val="00DA5C5E"/>
    <w:rsid w:val="00DB0C0A"/>
    <w:rsid w:val="00DB19BF"/>
    <w:rsid w:val="00DB21F0"/>
    <w:rsid w:val="00DB481C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360D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3408F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083E"/>
    <w:rsid w:val="00E81D44"/>
    <w:rsid w:val="00E82AA3"/>
    <w:rsid w:val="00E848BB"/>
    <w:rsid w:val="00E85DE4"/>
    <w:rsid w:val="00E87905"/>
    <w:rsid w:val="00E925B0"/>
    <w:rsid w:val="00EA0192"/>
    <w:rsid w:val="00EA0C37"/>
    <w:rsid w:val="00EA14B0"/>
    <w:rsid w:val="00EA2DED"/>
    <w:rsid w:val="00EA31A9"/>
    <w:rsid w:val="00EA3925"/>
    <w:rsid w:val="00EA466B"/>
    <w:rsid w:val="00EA54C7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0B79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93B"/>
    <w:rsid w:val="00F45A95"/>
    <w:rsid w:val="00F45D82"/>
    <w:rsid w:val="00F51ABE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1DB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4FBE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67FC"/>
    <w:rsid w:val="03EB15C6"/>
    <w:rsid w:val="094B3861"/>
    <w:rsid w:val="0D0967E6"/>
    <w:rsid w:val="1EFE294A"/>
    <w:rsid w:val="20F82687"/>
    <w:rsid w:val="32701689"/>
    <w:rsid w:val="3A593849"/>
    <w:rsid w:val="3CA90BD1"/>
    <w:rsid w:val="42644FFE"/>
    <w:rsid w:val="6358777D"/>
    <w:rsid w:val="73C5513A"/>
    <w:rsid w:val="7EC37B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jc w:val="both"/>
    </w:pPr>
    <w:rPr>
      <w:rFonts w:ascii="Times New Roman" w:hAnsi="Times New Roman" w:eastAsia="宋体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4799F-160B-4D17-8A60-0293B16477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743</Words>
  <Characters>777</Characters>
  <Lines>19</Lines>
  <Paragraphs>5</Paragraphs>
  <TotalTime>0</TotalTime>
  <ScaleCrop>false</ScaleCrop>
  <LinksUpToDate>false</LinksUpToDate>
  <CharactersWithSpaces>956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2020-08-24T01:42:00Z</dcterms:created>
  <dc:creator>陈希琳</dc:creator>
  <cp:lastModifiedBy>小怡丷小伊（信泓）</cp:lastModifiedBy>
  <cp:lastPrinted>2020-09-07T02:50:00Z</cp:lastPrinted>
  <dcterms:modified xsi:type="dcterms:W3CDTF">2024-11-19T10:34:14Z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F09B49A3B5494D7B90DAEA486EACFAF7</vt:lpwstr>
  </property>
</Properties>
</file>