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8A3FF">
      <w:pPr>
        <w:pStyle w:val="2"/>
        <w:spacing w:before="0"/>
        <w:jc w:val="center"/>
        <w:rPr>
          <w:rFonts w:hint="eastAsia" w:ascii="黑体" w:hAnsi="黑体" w:eastAsia="黑体"/>
          <w:b/>
          <w:bCs/>
          <w:color w:val="auto"/>
          <w:sz w:val="40"/>
          <w:szCs w:val="40"/>
        </w:rPr>
      </w:pPr>
      <w:r>
        <w:rPr>
          <w:rFonts w:hint="eastAsia" w:ascii="黑体" w:hAnsi="黑体" w:eastAsia="黑体"/>
          <w:b/>
          <w:bCs/>
          <w:color w:val="auto"/>
          <w:sz w:val="40"/>
          <w:szCs w:val="40"/>
          <w:lang w:val="en-US" w:eastAsia="zh-CN"/>
        </w:rPr>
        <w:t>耗材/试剂</w:t>
      </w:r>
      <w:r>
        <w:rPr>
          <w:rFonts w:hint="eastAsia" w:ascii="黑体" w:hAnsi="黑体" w:eastAsia="黑体"/>
          <w:b/>
          <w:bCs/>
          <w:color w:val="auto"/>
          <w:sz w:val="40"/>
          <w:szCs w:val="40"/>
        </w:rPr>
        <w:t>采购需求</w:t>
      </w:r>
    </w:p>
    <w:p w14:paraId="688E70D0">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总体要求：</w:t>
      </w:r>
    </w:p>
    <w:p w14:paraId="2CB371EF">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1.本次议价的医用耗材需符合临床使用的基本标准。</w:t>
      </w:r>
    </w:p>
    <w:p w14:paraId="073C84BA">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2.供货期间，如原中标企业无法提供有效的授权文件，或有效执行浙江省医保“两定机构医疗保障信息平台”的规程，我院有权终止该企业供货资格。</w:t>
      </w:r>
    </w:p>
    <w:p w14:paraId="0F2E3481">
      <w:pPr>
        <w:keepNext w:val="0"/>
        <w:keepLines w:val="0"/>
        <w:widowControl/>
        <w:suppressLineNumbers w:val="0"/>
        <w:jc w:val="left"/>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具体要求：</w:t>
      </w:r>
    </w:p>
    <w:tbl>
      <w:tblPr>
        <w:tblStyle w:val="18"/>
        <w:tblW w:w="94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1718"/>
        <w:gridCol w:w="2359"/>
        <w:gridCol w:w="4573"/>
      </w:tblGrid>
      <w:tr w14:paraId="37AD4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83" w:type="dxa"/>
            <w:shd w:val="clear" w:color="auto" w:fill="D0CECE" w:themeFill="background2" w:themeFillShade="E6"/>
            <w:vAlign w:val="center"/>
          </w:tcPr>
          <w:p w14:paraId="00EB4D37">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序号</w:t>
            </w:r>
          </w:p>
        </w:tc>
        <w:tc>
          <w:tcPr>
            <w:tcW w:w="1718" w:type="dxa"/>
            <w:shd w:val="clear" w:color="auto" w:fill="D0CECE" w:themeFill="background2" w:themeFillShade="E6"/>
            <w:vAlign w:val="center"/>
          </w:tcPr>
          <w:p w14:paraId="26641EB1">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产品名称</w:t>
            </w:r>
          </w:p>
        </w:tc>
        <w:tc>
          <w:tcPr>
            <w:tcW w:w="2359" w:type="dxa"/>
            <w:shd w:val="clear" w:color="auto" w:fill="D0CECE" w:themeFill="background2" w:themeFillShade="E6"/>
            <w:vAlign w:val="center"/>
          </w:tcPr>
          <w:p w14:paraId="147B6DAA">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用途</w:t>
            </w:r>
          </w:p>
        </w:tc>
        <w:tc>
          <w:tcPr>
            <w:tcW w:w="4573" w:type="dxa"/>
            <w:shd w:val="clear" w:color="auto" w:fill="D0CECE" w:themeFill="background2" w:themeFillShade="E6"/>
            <w:vAlign w:val="center"/>
          </w:tcPr>
          <w:p w14:paraId="35545514">
            <w:pPr>
              <w:spacing w:after="0" w:line="240" w:lineRule="auto"/>
              <w:jc w:val="center"/>
              <w:rPr>
                <w:rFonts w:hint="eastAsia" w:ascii="仿宋_GB2312" w:eastAsia="仿宋_GB2312"/>
                <w:sz w:val="24"/>
                <w:lang w:val="en-US" w:eastAsia="zh-CN"/>
              </w:rPr>
            </w:pPr>
            <w:r>
              <w:rPr>
                <w:rFonts w:hint="eastAsia" w:ascii="仿宋_GB2312" w:eastAsia="仿宋_GB2312"/>
                <w:sz w:val="24"/>
                <w:lang w:val="en-US" w:eastAsia="zh-CN"/>
              </w:rPr>
              <w:t>参数要求</w:t>
            </w:r>
          </w:p>
        </w:tc>
      </w:tr>
      <w:tr w14:paraId="77F49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5AF8C404">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1.1</w:t>
            </w:r>
          </w:p>
        </w:tc>
        <w:tc>
          <w:tcPr>
            <w:tcW w:w="1718" w:type="dxa"/>
            <w:shd w:val="clear" w:color="auto" w:fill="FFFFFF"/>
            <w:vAlign w:val="center"/>
          </w:tcPr>
          <w:p w14:paraId="413673A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单克隆免疫球蛋白测定试剂盒</w:t>
            </w:r>
          </w:p>
        </w:tc>
        <w:tc>
          <w:tcPr>
            <w:tcW w:w="2359" w:type="dxa"/>
            <w:shd w:val="clear" w:color="auto" w:fill="FFFFFF"/>
            <w:vAlign w:val="center"/>
          </w:tcPr>
          <w:p w14:paraId="5832B72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用途：定性鉴别人血清/尿液中免疫球蛋白异常增生，对单克隆免疫球蛋白进行鉴定和分型，用于浆细胞及B淋巴细胞相关疾病的诊断、分型和预后评估。</w:t>
            </w:r>
          </w:p>
        </w:tc>
        <w:tc>
          <w:tcPr>
            <w:tcW w:w="4573" w:type="dxa"/>
            <w:shd w:val="clear" w:color="auto" w:fill="FFFFFF"/>
            <w:vAlign w:val="center"/>
          </w:tcPr>
          <w:p w14:paraId="436B8451">
            <w:pPr>
              <w:keepNext w:val="0"/>
              <w:keepLines w:val="0"/>
              <w:widowControl/>
              <w:suppressLineNumbers w:val="0"/>
              <w:jc w:val="both"/>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1.整机性能</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琼脂糖凝胶电泳平台（电泳-免疫固定法），兼容血清、尿液， IgG/IgA/IgM/κ/λ检测重复性良好；支持多凝胶同步处理，电泳、染色、扫描同步作业，配套自动化样本处理系统，适配大批量样本检测。</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2.自动样本处理</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全自动加样、标本识别、微量点样；具备封闭加样通道，搭配一次性隔离耗材降低交叉污染，支持不间断批量连续检测。</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3.图文报告及 LIS 对接</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仪器内置全自动扫描系统，配备智能报告软件，自动生成高清图谱图文报告，支持同患者多次结果对比；标准通用接口，无缝对接院内 LIS，数据双向传输、自动存档。</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4.配套试剂及质控</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可拓展 IgD、IgE、本周氏蛋白检测；配套全套免疫固定质控品，覆盖 IgG/IgA/IgM/κ/λ；配备固定电泳单抗药物干扰消除解决方案，优先原厂配套试剂盒，若无原厂试剂需提供经过文献 / 临床验证的等效替代处理方法，附验证数据。</w:t>
            </w:r>
          </w:p>
        </w:tc>
      </w:tr>
      <w:tr w14:paraId="014F5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35437BB4">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1.2</w:t>
            </w:r>
          </w:p>
        </w:tc>
        <w:tc>
          <w:tcPr>
            <w:tcW w:w="1718" w:type="dxa"/>
            <w:shd w:val="clear" w:color="auto" w:fill="FFFFFF"/>
            <w:vAlign w:val="center"/>
          </w:tcPr>
          <w:p w14:paraId="03B48B5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蛋白电泳测定试剂盒</w:t>
            </w:r>
          </w:p>
        </w:tc>
        <w:tc>
          <w:tcPr>
            <w:tcW w:w="2359" w:type="dxa"/>
            <w:shd w:val="clear" w:color="auto" w:fill="FFFFFF"/>
            <w:vAlign w:val="center"/>
          </w:tcPr>
          <w:p w14:paraId="192DF3F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用于分离及定量分析人血清、尿液、脑脊液等样本中的蛋白组分。</w:t>
            </w:r>
          </w:p>
        </w:tc>
        <w:tc>
          <w:tcPr>
            <w:tcW w:w="4573" w:type="dxa"/>
            <w:shd w:val="clear" w:color="auto" w:fill="FFFFFF"/>
            <w:vAlign w:val="center"/>
          </w:tcPr>
          <w:p w14:paraId="1D3627C3">
            <w:pPr>
              <w:keepNext w:val="0"/>
              <w:keepLines w:val="0"/>
              <w:widowControl/>
              <w:suppressLineNumbers w:val="0"/>
              <w:jc w:val="both"/>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1.整机性能</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采用琼脂糖凝胶电泳法或毛细管电泳法，兼容血清、尿液、脑脊液等样本类型，支持凝胶的加样、电泳、染色、脱色、扫描及结果分析等功能，需搭配自动化样本处理系统，支持全自动加样、样本信息识别、微量点样等功能。</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2.分析性能</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至少可将蛋白分离为 5 个条带（白蛋白、α1、α2、β、γ），支持定性及相对定量分析。M蛋白的检出限要求≤ 200 mg/L。</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3.图文报告及 LIS 对接</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需配备全自动凝胶片扫描系统及智能分析软件，支持患者结果的图文报告；需支持院内 LIS系统的联接，实现数据双向传输、自动存档等功能。</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4.配套试剂及质控品</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需免费提供配套点样梳及清洗液等相关耗材，质控品至少提供正常、异常两种浓度水平（包含一个M蛋白阳性质控）。</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5.室间质评分组及用户数量要求</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在国家卫健委临检中心或浙江省临检中心组织的蛋白电泳室间质评项目中有独立分组，且国家卫健委临检中心分组中的用户数量至少＞100家。</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6.设备扩展性</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根据未来临床或科研需要可开展同工酶电泳、血红蛋白电泳及糖化血红蛋白电泳等项目。</w:t>
            </w:r>
          </w:p>
        </w:tc>
      </w:tr>
      <w:tr w14:paraId="62F05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2DDB7E6A">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2</w:t>
            </w:r>
          </w:p>
        </w:tc>
        <w:tc>
          <w:tcPr>
            <w:tcW w:w="1718" w:type="dxa"/>
            <w:shd w:val="clear"/>
            <w:vAlign w:val="center"/>
          </w:tcPr>
          <w:p w14:paraId="1AE528B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一次性使用无菌导管鞘套装（含无菌保护管）</w:t>
            </w:r>
          </w:p>
        </w:tc>
        <w:tc>
          <w:tcPr>
            <w:tcW w:w="2359" w:type="dxa"/>
            <w:shd w:val="clear"/>
            <w:vAlign w:val="center"/>
          </w:tcPr>
          <w:p w14:paraId="4129547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用途：在临床上主要供扩大经皮切口及协助导管进入动脉或静脉之用；无菌保护管能在导管与装置之间连接，使之组成密闭的系统，符合漂浮导管长期置管要求。</w:t>
            </w:r>
          </w:p>
        </w:tc>
        <w:tc>
          <w:tcPr>
            <w:tcW w:w="4573" w:type="dxa"/>
            <w:shd w:val="clear"/>
            <w:vAlign w:val="center"/>
          </w:tcPr>
          <w:p w14:paraId="5B66F162">
            <w:pPr>
              <w:keepNext w:val="0"/>
              <w:keepLines w:val="0"/>
              <w:widowControl/>
              <w:suppressLineNumbers w:val="0"/>
              <w:jc w:val="both"/>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  扩张管、导管鞘、导丝、穿刺针、注射器、手术刀以及无菌保护管组成。无菌保护管，是软管（PE）和连接件（ABS接头）组成, 配合漂浮导管使用。</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 规格：8F-9F</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 产品经环氧乙烷灭菌，一次性使用。</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 单位：套。</w:t>
            </w:r>
          </w:p>
        </w:tc>
      </w:tr>
      <w:tr w14:paraId="3AC81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2A8DA19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3</w:t>
            </w:r>
          </w:p>
        </w:tc>
        <w:tc>
          <w:tcPr>
            <w:tcW w:w="1718" w:type="dxa"/>
            <w:shd w:val="clear" w:color="auto" w:fill="FFFFFF"/>
            <w:vAlign w:val="center"/>
          </w:tcPr>
          <w:p w14:paraId="716B18D9">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TdT抗体试剂(免疫组织化学)</w:t>
            </w:r>
          </w:p>
        </w:tc>
        <w:tc>
          <w:tcPr>
            <w:tcW w:w="2359" w:type="dxa"/>
            <w:shd w:val="clear" w:color="auto" w:fill="FFFFFF"/>
            <w:vAlign w:val="center"/>
          </w:tcPr>
          <w:p w14:paraId="6CFDFC2C">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主要用于胸腺肿瘤和相关淋巴瘤的诊断和鉴别诊断。</w:t>
            </w:r>
          </w:p>
        </w:tc>
        <w:tc>
          <w:tcPr>
            <w:tcW w:w="4573" w:type="dxa"/>
            <w:shd w:val="clear" w:color="auto" w:fill="FFFFFF"/>
            <w:vAlign w:val="center"/>
          </w:tcPr>
          <w:p w14:paraId="3A937E12">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（1）稀释比：1:150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74AEE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7C176A8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4</w:t>
            </w:r>
          </w:p>
        </w:tc>
        <w:tc>
          <w:tcPr>
            <w:tcW w:w="1718" w:type="dxa"/>
            <w:shd w:val="clear" w:color="auto" w:fill="FFFFFF"/>
            <w:vAlign w:val="center"/>
          </w:tcPr>
          <w:p w14:paraId="17ED1E23">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NKX3.1抗体试剂(免疫组织化学)</w:t>
            </w:r>
          </w:p>
        </w:tc>
        <w:tc>
          <w:tcPr>
            <w:tcW w:w="2359" w:type="dxa"/>
            <w:shd w:val="clear" w:color="auto" w:fill="FFFFFF"/>
            <w:vAlign w:val="center"/>
          </w:tcPr>
          <w:p w14:paraId="18E31EA9">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主要用于原发性和转移性前列腺癌的诊断和鉴别诊断。</w:t>
            </w:r>
          </w:p>
        </w:tc>
        <w:tc>
          <w:tcPr>
            <w:tcW w:w="4573" w:type="dxa"/>
            <w:shd w:val="clear" w:color="auto" w:fill="FFFFFF"/>
            <w:vAlign w:val="center"/>
          </w:tcPr>
          <w:p w14:paraId="1E668B1E">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（1）稀释比：1:150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2D377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7D115AA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5</w:t>
            </w:r>
          </w:p>
        </w:tc>
        <w:tc>
          <w:tcPr>
            <w:tcW w:w="1718" w:type="dxa"/>
            <w:shd w:val="clear" w:color="auto" w:fill="FFFFFF"/>
            <w:vAlign w:val="center"/>
          </w:tcPr>
          <w:p w14:paraId="182EA550">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EGFR(表皮生长因子受体)抗体试剂(免疫组织化学)</w:t>
            </w:r>
          </w:p>
        </w:tc>
        <w:tc>
          <w:tcPr>
            <w:tcW w:w="2359" w:type="dxa"/>
            <w:shd w:val="clear" w:color="auto" w:fill="FFFFFF"/>
            <w:vAlign w:val="center"/>
          </w:tcPr>
          <w:p w14:paraId="2FC4CD27">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与多种肿瘤的治疗和预后相关，给临床提供有价值得到信息。</w:t>
            </w:r>
          </w:p>
        </w:tc>
        <w:tc>
          <w:tcPr>
            <w:tcW w:w="4573" w:type="dxa"/>
            <w:shd w:val="clear" w:color="auto" w:fill="FFFFFF"/>
            <w:vAlign w:val="center"/>
          </w:tcPr>
          <w:p w14:paraId="3B881C96">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（1）稀释比：1:200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6557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04DFDD6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6</w:t>
            </w:r>
          </w:p>
        </w:tc>
        <w:tc>
          <w:tcPr>
            <w:tcW w:w="1718" w:type="dxa"/>
            <w:shd w:val="clear" w:color="auto" w:fill="FFFFFF"/>
            <w:vAlign w:val="center"/>
          </w:tcPr>
          <w:p w14:paraId="20CC4818">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SOX10抗体试剂(免疫组织化学)</w:t>
            </w:r>
          </w:p>
        </w:tc>
        <w:tc>
          <w:tcPr>
            <w:tcW w:w="2359" w:type="dxa"/>
            <w:shd w:val="clear" w:color="auto" w:fill="FFFFFF"/>
            <w:vAlign w:val="center"/>
          </w:tcPr>
          <w:p w14:paraId="59ED6714">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主要用于黑色素瘤和神经嵴来源的肿瘤的诊</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断和鉴别诊断。</w:t>
            </w:r>
          </w:p>
        </w:tc>
        <w:tc>
          <w:tcPr>
            <w:tcW w:w="4573" w:type="dxa"/>
            <w:shd w:val="clear" w:color="auto" w:fill="FFFFFF"/>
            <w:vAlign w:val="center"/>
          </w:tcPr>
          <w:p w14:paraId="4AA43F6A">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（1）稀释比：1:400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2B968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308BCA0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7</w:t>
            </w:r>
          </w:p>
        </w:tc>
        <w:tc>
          <w:tcPr>
            <w:tcW w:w="1718" w:type="dxa"/>
            <w:shd w:val="clear" w:color="auto" w:fill="FFFFFF"/>
            <w:vAlign w:val="center"/>
          </w:tcPr>
          <w:p w14:paraId="247A3609">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人疱疹病毒8型(HHV-8)抗体试剂(免疫组织化学)</w:t>
            </w:r>
          </w:p>
        </w:tc>
        <w:tc>
          <w:tcPr>
            <w:tcW w:w="2359" w:type="dxa"/>
            <w:shd w:val="clear" w:color="auto" w:fill="FFFFFF"/>
            <w:vAlign w:val="center"/>
          </w:tcPr>
          <w:p w14:paraId="55F096CE">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主要用于HHV8相关肿瘤的诊断和鉴别诊断。</w:t>
            </w:r>
          </w:p>
        </w:tc>
        <w:tc>
          <w:tcPr>
            <w:tcW w:w="4573" w:type="dxa"/>
            <w:shd w:val="clear" w:color="auto" w:fill="FFFFFF"/>
            <w:vAlign w:val="center"/>
          </w:tcPr>
          <w:p w14:paraId="2E5F1135">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7EAD5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2159369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8</w:t>
            </w:r>
          </w:p>
        </w:tc>
        <w:tc>
          <w:tcPr>
            <w:tcW w:w="1718" w:type="dxa"/>
            <w:shd w:val="clear" w:color="auto" w:fill="FFFFFF"/>
            <w:vAlign w:val="center"/>
          </w:tcPr>
          <w:p w14:paraId="51C89B5D">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HIF-1α抗体试剂(免疫组织化学)</w:t>
            </w:r>
          </w:p>
        </w:tc>
        <w:tc>
          <w:tcPr>
            <w:tcW w:w="2359" w:type="dxa"/>
            <w:shd w:val="clear" w:color="auto" w:fill="FFFFFF"/>
            <w:vAlign w:val="center"/>
          </w:tcPr>
          <w:p w14:paraId="34062D1E">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主要用于多种肿瘤的诊断和鉴别诊断，高表达与乳腺癌的复发和转移及预后相关。</w:t>
            </w:r>
          </w:p>
        </w:tc>
        <w:tc>
          <w:tcPr>
            <w:tcW w:w="4573" w:type="dxa"/>
            <w:shd w:val="clear" w:color="auto" w:fill="FFFFFF"/>
            <w:vAlign w:val="center"/>
          </w:tcPr>
          <w:p w14:paraId="220C1B7D">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1850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1A8F229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9</w:t>
            </w:r>
          </w:p>
        </w:tc>
        <w:tc>
          <w:tcPr>
            <w:tcW w:w="1718" w:type="dxa"/>
            <w:shd w:val="clear" w:color="auto" w:fill="FFFFFF"/>
            <w:vAlign w:val="center"/>
          </w:tcPr>
          <w:p w14:paraId="368A23E6">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类固醇生长因子SF-1抗体试剂(免疫组织化学)</w:t>
            </w:r>
          </w:p>
        </w:tc>
        <w:tc>
          <w:tcPr>
            <w:tcW w:w="2359" w:type="dxa"/>
            <w:shd w:val="clear" w:color="auto" w:fill="FFFFFF"/>
            <w:vAlign w:val="center"/>
          </w:tcPr>
          <w:p w14:paraId="5314597B">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主要用于肾上腺皮质肿瘤和性索间质肿瘤的</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诊断和鉴别诊断。</w:t>
            </w:r>
          </w:p>
        </w:tc>
        <w:tc>
          <w:tcPr>
            <w:tcW w:w="4573" w:type="dxa"/>
            <w:shd w:val="clear" w:color="auto" w:fill="FFFFFF"/>
            <w:vAlign w:val="center"/>
          </w:tcPr>
          <w:p w14:paraId="1EFDE525">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（1）稀释比：1:80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22C1B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104A3F1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10</w:t>
            </w:r>
          </w:p>
        </w:tc>
        <w:tc>
          <w:tcPr>
            <w:tcW w:w="1718" w:type="dxa"/>
            <w:shd w:val="clear" w:color="auto" w:fill="FFFFFF"/>
            <w:vAlign w:val="center"/>
          </w:tcPr>
          <w:p w14:paraId="219D525A">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MyelinBasicProtein抗体试剂(免疫组织化学)</w:t>
            </w:r>
          </w:p>
        </w:tc>
        <w:tc>
          <w:tcPr>
            <w:tcW w:w="2359" w:type="dxa"/>
            <w:shd w:val="clear" w:color="auto" w:fill="FFFFFF"/>
            <w:vAlign w:val="center"/>
          </w:tcPr>
          <w:p w14:paraId="40EE73BB">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主要用于神经系统肿瘤的诊断和鉴别诊断。</w:t>
            </w:r>
          </w:p>
        </w:tc>
        <w:tc>
          <w:tcPr>
            <w:tcW w:w="4573" w:type="dxa"/>
            <w:shd w:val="clear" w:color="auto" w:fill="FFFFFF"/>
            <w:vAlign w:val="center"/>
          </w:tcPr>
          <w:p w14:paraId="46E408F0">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（1）稀释比：1:150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66A56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77D43C0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11</w:t>
            </w:r>
          </w:p>
        </w:tc>
        <w:tc>
          <w:tcPr>
            <w:tcW w:w="1718" w:type="dxa"/>
            <w:shd w:val="clear" w:color="auto" w:fill="FFFFFF"/>
            <w:vAlign w:val="center"/>
          </w:tcPr>
          <w:p w14:paraId="3A46A47C">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T-PIT抗体试剂(免疫组织化学)</w:t>
            </w:r>
          </w:p>
        </w:tc>
        <w:tc>
          <w:tcPr>
            <w:tcW w:w="2359" w:type="dxa"/>
            <w:shd w:val="clear" w:color="auto" w:fill="FFFFFF"/>
            <w:vAlign w:val="center"/>
          </w:tcPr>
          <w:p w14:paraId="47BD71CA">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主要用于相关垂体肿瘤的诊断和鉴别诊断。</w:t>
            </w:r>
          </w:p>
        </w:tc>
        <w:tc>
          <w:tcPr>
            <w:tcW w:w="4573" w:type="dxa"/>
            <w:shd w:val="clear" w:color="auto" w:fill="FFFFFF"/>
            <w:vAlign w:val="center"/>
          </w:tcPr>
          <w:p w14:paraId="2ED6A08C">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60919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4463C62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12</w:t>
            </w:r>
          </w:p>
        </w:tc>
        <w:tc>
          <w:tcPr>
            <w:tcW w:w="1718" w:type="dxa"/>
            <w:shd w:val="clear" w:color="auto" w:fill="FFFFFF"/>
            <w:vAlign w:val="center"/>
          </w:tcPr>
          <w:p w14:paraId="07577E98">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LuteinizingHormone抗体试剂(免疫组织化学)</w:t>
            </w:r>
          </w:p>
        </w:tc>
        <w:tc>
          <w:tcPr>
            <w:tcW w:w="2359" w:type="dxa"/>
            <w:shd w:val="clear" w:color="auto" w:fill="FFFFFF"/>
            <w:vAlign w:val="center"/>
          </w:tcPr>
          <w:p w14:paraId="294C079B">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主要用于相关垂体肿瘤的诊断和鉴别诊断。</w:t>
            </w:r>
          </w:p>
        </w:tc>
        <w:tc>
          <w:tcPr>
            <w:tcW w:w="4573" w:type="dxa"/>
            <w:shd w:val="clear" w:color="auto" w:fill="FFFFFF"/>
            <w:vAlign w:val="center"/>
          </w:tcPr>
          <w:p w14:paraId="72875D02">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（1）稀释比：1:200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4BCF1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4DEBCE1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13</w:t>
            </w:r>
          </w:p>
        </w:tc>
        <w:tc>
          <w:tcPr>
            <w:tcW w:w="1718" w:type="dxa"/>
            <w:shd w:val="clear" w:color="auto" w:fill="FFFFFF"/>
            <w:vAlign w:val="center"/>
          </w:tcPr>
          <w:p w14:paraId="186093AA">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胶质纤维酸性蛋白GFAP抗体试剂(免疫组织化学)</w:t>
            </w:r>
          </w:p>
        </w:tc>
        <w:tc>
          <w:tcPr>
            <w:tcW w:w="2359" w:type="dxa"/>
            <w:shd w:val="clear" w:color="auto" w:fill="FFFFFF"/>
            <w:vAlign w:val="center"/>
          </w:tcPr>
          <w:p w14:paraId="26605161">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主要用于胶质瘤诊断和鉴别诊断。</w:t>
            </w:r>
          </w:p>
        </w:tc>
        <w:tc>
          <w:tcPr>
            <w:tcW w:w="4573" w:type="dxa"/>
            <w:shd w:val="clear" w:color="auto" w:fill="FFFFFF"/>
            <w:vAlign w:val="center"/>
          </w:tcPr>
          <w:p w14:paraId="7373DBCD">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（1）稀释比：1:300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44A25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170C0D6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14</w:t>
            </w:r>
          </w:p>
        </w:tc>
        <w:tc>
          <w:tcPr>
            <w:tcW w:w="1718" w:type="dxa"/>
            <w:shd w:val="clear" w:color="auto" w:fill="FFFFFF"/>
            <w:vAlign w:val="center"/>
          </w:tcPr>
          <w:p w14:paraId="10969BAC">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lgG抗体试剂(免疫组织化学)</w:t>
            </w:r>
          </w:p>
        </w:tc>
        <w:tc>
          <w:tcPr>
            <w:tcW w:w="2359" w:type="dxa"/>
            <w:shd w:val="clear" w:color="auto" w:fill="FFFFFF"/>
            <w:vAlign w:val="center"/>
          </w:tcPr>
          <w:p w14:paraId="2CB7FD99">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主要用于B细胞淋巴瘤或浆细胞瘤的诊断和鉴</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别诊断</w:t>
            </w:r>
          </w:p>
        </w:tc>
        <w:tc>
          <w:tcPr>
            <w:tcW w:w="4573" w:type="dxa"/>
            <w:shd w:val="clear" w:color="auto" w:fill="FFFFFF"/>
            <w:vAlign w:val="center"/>
          </w:tcPr>
          <w:p w14:paraId="000F77A4">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74D04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2F284C0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15</w:t>
            </w:r>
          </w:p>
        </w:tc>
        <w:tc>
          <w:tcPr>
            <w:tcW w:w="1718" w:type="dxa"/>
            <w:shd w:val="clear" w:color="auto" w:fill="FFFFFF"/>
            <w:vAlign w:val="center"/>
          </w:tcPr>
          <w:p w14:paraId="70EB2CCF">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Nestin抗体试剂(免疫组织化学)</w:t>
            </w:r>
          </w:p>
        </w:tc>
        <w:tc>
          <w:tcPr>
            <w:tcW w:w="2359" w:type="dxa"/>
            <w:shd w:val="clear" w:color="auto" w:fill="FFFFFF"/>
            <w:vAlign w:val="center"/>
          </w:tcPr>
          <w:p w14:paraId="1E6C9EDF">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主要用于胶质瘤诊断和鉴别诊断。</w:t>
            </w:r>
          </w:p>
        </w:tc>
        <w:tc>
          <w:tcPr>
            <w:tcW w:w="4573" w:type="dxa"/>
            <w:shd w:val="clear" w:color="auto" w:fill="FFFFFF"/>
            <w:vAlign w:val="center"/>
          </w:tcPr>
          <w:p w14:paraId="7993ABD8">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（1）稀释比：1:200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23C3D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046ACC0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16</w:t>
            </w:r>
          </w:p>
        </w:tc>
        <w:tc>
          <w:tcPr>
            <w:tcW w:w="1718" w:type="dxa"/>
            <w:shd w:val="clear" w:color="auto" w:fill="FFFFFF"/>
            <w:vAlign w:val="center"/>
          </w:tcPr>
          <w:p w14:paraId="43359849">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Factor ⅤⅢ抗体试剂(免疫组织化学)</w:t>
            </w:r>
          </w:p>
        </w:tc>
        <w:tc>
          <w:tcPr>
            <w:tcW w:w="2359" w:type="dxa"/>
            <w:shd w:val="clear" w:color="auto" w:fill="FFFFFF"/>
            <w:vAlign w:val="center"/>
          </w:tcPr>
          <w:p w14:paraId="571F396A">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主要用于血管及血管来源的肿瘤的诊断。</w:t>
            </w:r>
          </w:p>
        </w:tc>
        <w:tc>
          <w:tcPr>
            <w:tcW w:w="4573" w:type="dxa"/>
            <w:shd w:val="clear" w:color="auto" w:fill="FFFFFF"/>
            <w:vAlign w:val="center"/>
          </w:tcPr>
          <w:p w14:paraId="5477C926">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（1）稀释比：1:300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6F351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56595F9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17</w:t>
            </w:r>
          </w:p>
        </w:tc>
        <w:tc>
          <w:tcPr>
            <w:tcW w:w="1718" w:type="dxa"/>
            <w:shd w:val="clear" w:color="auto" w:fill="FFFFFF"/>
            <w:vAlign w:val="center"/>
          </w:tcPr>
          <w:p w14:paraId="3FE5DB7A">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细胞角蛋白18抗体试剂(免疫组织化学)</w:t>
            </w:r>
          </w:p>
        </w:tc>
        <w:tc>
          <w:tcPr>
            <w:tcW w:w="2359" w:type="dxa"/>
            <w:shd w:val="clear" w:color="auto" w:fill="FFFFFF"/>
            <w:vAlign w:val="center"/>
          </w:tcPr>
          <w:p w14:paraId="4D024D90">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主要用于肝癌和消化道肿瘤诊断和鉴别诊断。</w:t>
            </w:r>
          </w:p>
        </w:tc>
        <w:tc>
          <w:tcPr>
            <w:tcW w:w="4573" w:type="dxa"/>
            <w:shd w:val="clear" w:color="auto" w:fill="FFFFFF"/>
            <w:vAlign w:val="center"/>
          </w:tcPr>
          <w:p w14:paraId="254F83C7">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（1）稀释比：1:300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694E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2968E96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18</w:t>
            </w:r>
          </w:p>
        </w:tc>
        <w:tc>
          <w:tcPr>
            <w:tcW w:w="1718" w:type="dxa"/>
            <w:shd w:val="clear" w:color="auto" w:fill="FFFFFF"/>
            <w:vAlign w:val="center"/>
          </w:tcPr>
          <w:p w14:paraId="1C7FD4B3">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细胞角蛋白19抗体试剂(免疫组织化学)</w:t>
            </w:r>
          </w:p>
        </w:tc>
        <w:tc>
          <w:tcPr>
            <w:tcW w:w="2359" w:type="dxa"/>
            <w:shd w:val="clear" w:color="auto" w:fill="FFFFFF"/>
            <w:vAlign w:val="center"/>
          </w:tcPr>
          <w:p w14:paraId="56833EC5">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主要用于胆管癌和消化道肿瘤诊断和鉴别诊断。</w:t>
            </w:r>
          </w:p>
        </w:tc>
        <w:tc>
          <w:tcPr>
            <w:tcW w:w="4573" w:type="dxa"/>
            <w:shd w:val="clear" w:color="auto" w:fill="FFFFFF"/>
            <w:vAlign w:val="center"/>
          </w:tcPr>
          <w:p w14:paraId="3960805D">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（1）稀释比：1:200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42F5E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5BE5873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19</w:t>
            </w:r>
          </w:p>
        </w:tc>
        <w:tc>
          <w:tcPr>
            <w:tcW w:w="1718" w:type="dxa"/>
            <w:shd w:val="clear" w:color="auto" w:fill="FFFFFF"/>
            <w:vAlign w:val="center"/>
          </w:tcPr>
          <w:p w14:paraId="6F059473">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CgA抗体试剂(免疫组织化学)</w:t>
            </w:r>
          </w:p>
        </w:tc>
        <w:tc>
          <w:tcPr>
            <w:tcW w:w="2359" w:type="dxa"/>
            <w:shd w:val="clear" w:color="auto" w:fill="FFFFFF"/>
            <w:vAlign w:val="center"/>
          </w:tcPr>
          <w:p w14:paraId="41B70C9D">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主要用于神经内分泌肿瘤诊断和鉴别诊断。</w:t>
            </w:r>
          </w:p>
        </w:tc>
        <w:tc>
          <w:tcPr>
            <w:tcW w:w="4573" w:type="dxa"/>
            <w:shd w:val="clear" w:color="auto" w:fill="FFFFFF"/>
            <w:vAlign w:val="center"/>
          </w:tcPr>
          <w:p w14:paraId="5D1E515B">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703BF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3C17567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20</w:t>
            </w:r>
          </w:p>
        </w:tc>
        <w:tc>
          <w:tcPr>
            <w:tcW w:w="1718" w:type="dxa"/>
            <w:shd w:val="clear" w:color="auto" w:fill="FFFFFF"/>
            <w:vAlign w:val="center"/>
          </w:tcPr>
          <w:p w14:paraId="0460D36A">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绒毛膜促性腺激素HCGb抗体试剂(免疫组织化学)</w:t>
            </w:r>
          </w:p>
        </w:tc>
        <w:tc>
          <w:tcPr>
            <w:tcW w:w="2359" w:type="dxa"/>
            <w:shd w:val="clear" w:color="auto" w:fill="FFFFFF"/>
            <w:vAlign w:val="center"/>
          </w:tcPr>
          <w:p w14:paraId="001EA6BE">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主要用于女性生殖系统肿瘤的诊断和鉴别诊断。</w:t>
            </w:r>
          </w:p>
        </w:tc>
        <w:tc>
          <w:tcPr>
            <w:tcW w:w="4573" w:type="dxa"/>
            <w:shd w:val="clear" w:color="auto" w:fill="FFFFFF"/>
            <w:vAlign w:val="center"/>
          </w:tcPr>
          <w:p w14:paraId="6E9DDA6D">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（1）稀释比：1:200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42205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44C8388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21</w:t>
            </w:r>
          </w:p>
        </w:tc>
        <w:tc>
          <w:tcPr>
            <w:tcW w:w="1718" w:type="dxa"/>
            <w:shd w:val="clear" w:color="auto" w:fill="FFFFFF"/>
            <w:vAlign w:val="center"/>
          </w:tcPr>
          <w:p w14:paraId="0240273F">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PSA抗体试剂(免疫组织化学)</w:t>
            </w:r>
          </w:p>
        </w:tc>
        <w:tc>
          <w:tcPr>
            <w:tcW w:w="2359" w:type="dxa"/>
            <w:shd w:val="clear" w:color="auto" w:fill="FFFFFF"/>
            <w:vAlign w:val="center"/>
          </w:tcPr>
          <w:p w14:paraId="2854EECF">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主要用于前列腺癌的诊断和鉴别诊断。</w:t>
            </w:r>
          </w:p>
        </w:tc>
        <w:tc>
          <w:tcPr>
            <w:tcW w:w="4573" w:type="dxa"/>
            <w:shd w:val="clear" w:color="auto" w:fill="FFFFFF"/>
            <w:vAlign w:val="center"/>
          </w:tcPr>
          <w:p w14:paraId="40012F4B">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（1）稀释比：1:3000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1E399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7169211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22</w:t>
            </w:r>
          </w:p>
        </w:tc>
        <w:tc>
          <w:tcPr>
            <w:tcW w:w="1718" w:type="dxa"/>
            <w:shd w:val="clear" w:color="auto" w:fill="FFFFFF"/>
            <w:vAlign w:val="center"/>
          </w:tcPr>
          <w:p w14:paraId="6D44CFE7">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NapsinA抗体试剂(免疫组织化学)</w:t>
            </w:r>
          </w:p>
        </w:tc>
        <w:tc>
          <w:tcPr>
            <w:tcW w:w="2359" w:type="dxa"/>
            <w:shd w:val="clear" w:color="auto" w:fill="FFFFFF"/>
            <w:vAlign w:val="center"/>
          </w:tcPr>
          <w:p w14:paraId="39AE36AE">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主要用于肺腺癌的诊断和鉴别诊断。</w:t>
            </w:r>
          </w:p>
        </w:tc>
        <w:tc>
          <w:tcPr>
            <w:tcW w:w="4573" w:type="dxa"/>
            <w:shd w:val="clear" w:color="auto" w:fill="FFFFFF"/>
            <w:vAlign w:val="center"/>
          </w:tcPr>
          <w:p w14:paraId="1A99F744">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（1）稀释比：1:200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5E293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23FFC24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23</w:t>
            </w:r>
          </w:p>
        </w:tc>
        <w:tc>
          <w:tcPr>
            <w:tcW w:w="1718" w:type="dxa"/>
            <w:shd w:val="clear" w:color="auto" w:fill="FFFFFF"/>
            <w:vAlign w:val="center"/>
          </w:tcPr>
          <w:p w14:paraId="451CF5E8">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甲状腺球蛋白(TG)抗体试剂(免疫组织化学法)</w:t>
            </w:r>
          </w:p>
        </w:tc>
        <w:tc>
          <w:tcPr>
            <w:tcW w:w="2359" w:type="dxa"/>
            <w:shd w:val="clear" w:color="auto" w:fill="FFFFFF"/>
            <w:vAlign w:val="center"/>
          </w:tcPr>
          <w:p w14:paraId="3F0BF7D7">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主要用于甲状腺肿瘤的诊断和鉴别诊断。</w:t>
            </w:r>
          </w:p>
        </w:tc>
        <w:tc>
          <w:tcPr>
            <w:tcW w:w="4573" w:type="dxa"/>
            <w:shd w:val="clear" w:color="auto" w:fill="FFFFFF"/>
            <w:vAlign w:val="center"/>
          </w:tcPr>
          <w:p w14:paraId="6FB65F98">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（1）稀释比：1:500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5DDA3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7EA2B24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24</w:t>
            </w:r>
          </w:p>
        </w:tc>
        <w:tc>
          <w:tcPr>
            <w:tcW w:w="1718" w:type="dxa"/>
            <w:shd w:val="clear" w:color="auto" w:fill="FFFFFF"/>
            <w:vAlign w:val="center"/>
          </w:tcPr>
          <w:p w14:paraId="4436BFCD">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bcl-2抗体试剂(免疫组织化学)</w:t>
            </w:r>
          </w:p>
        </w:tc>
        <w:tc>
          <w:tcPr>
            <w:tcW w:w="2359" w:type="dxa"/>
            <w:shd w:val="clear" w:color="auto" w:fill="FFFFFF"/>
            <w:vAlign w:val="center"/>
          </w:tcPr>
          <w:p w14:paraId="68CD574B">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主要用于相关淋巴瘤的诊断和鉴别诊断。</w:t>
            </w:r>
          </w:p>
        </w:tc>
        <w:tc>
          <w:tcPr>
            <w:tcW w:w="4573" w:type="dxa"/>
            <w:shd w:val="clear" w:color="auto" w:fill="FFFFFF"/>
            <w:vAlign w:val="center"/>
          </w:tcPr>
          <w:p w14:paraId="01C72F6E">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（1）稀释比：1:400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14833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579897E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25</w:t>
            </w:r>
          </w:p>
        </w:tc>
        <w:tc>
          <w:tcPr>
            <w:tcW w:w="1718" w:type="dxa"/>
            <w:shd w:val="clear" w:color="auto" w:fill="FFFFFF"/>
            <w:vAlign w:val="center"/>
          </w:tcPr>
          <w:p w14:paraId="6A348372">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细胞周期蛋白D1抗体试剂(免疫组织化学)</w:t>
            </w:r>
          </w:p>
        </w:tc>
        <w:tc>
          <w:tcPr>
            <w:tcW w:w="2359" w:type="dxa"/>
            <w:shd w:val="clear" w:color="auto" w:fill="FFFFFF"/>
            <w:vAlign w:val="center"/>
          </w:tcPr>
          <w:p w14:paraId="111CADBC">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主要用于相关淋巴瘤的诊断和鉴别诊断。</w:t>
            </w:r>
          </w:p>
        </w:tc>
        <w:tc>
          <w:tcPr>
            <w:tcW w:w="4573" w:type="dxa"/>
            <w:shd w:val="clear" w:color="auto" w:fill="FFFFFF"/>
            <w:vAlign w:val="center"/>
          </w:tcPr>
          <w:p w14:paraId="36240293">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（1）稀释比：1:200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2A52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1F588D2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26</w:t>
            </w:r>
          </w:p>
        </w:tc>
        <w:tc>
          <w:tcPr>
            <w:tcW w:w="1718" w:type="dxa"/>
            <w:shd w:val="clear" w:color="auto" w:fill="FFFFFF"/>
            <w:vAlign w:val="center"/>
          </w:tcPr>
          <w:p w14:paraId="470B4420">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Myeloperoxidase抗体试剂(免疫组织化学)</w:t>
            </w:r>
          </w:p>
        </w:tc>
        <w:tc>
          <w:tcPr>
            <w:tcW w:w="2359" w:type="dxa"/>
            <w:shd w:val="clear" w:color="auto" w:fill="FFFFFF"/>
            <w:vAlign w:val="center"/>
          </w:tcPr>
          <w:p w14:paraId="545C721D">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主要用于髓系造血系统肿瘤的诊断和鉴别诊断。</w:t>
            </w:r>
          </w:p>
        </w:tc>
        <w:tc>
          <w:tcPr>
            <w:tcW w:w="4573" w:type="dxa"/>
            <w:shd w:val="clear" w:color="auto" w:fill="FFFFFF"/>
            <w:vAlign w:val="center"/>
          </w:tcPr>
          <w:p w14:paraId="6B948499">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（1）稀释比：1:300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03185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4DF217A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27</w:t>
            </w:r>
          </w:p>
        </w:tc>
        <w:tc>
          <w:tcPr>
            <w:tcW w:w="1718" w:type="dxa"/>
            <w:shd w:val="clear" w:color="auto" w:fill="FFFFFF"/>
            <w:vAlign w:val="center"/>
          </w:tcPr>
          <w:p w14:paraId="5280AF13">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Pax-2抗体试剂(免疫组织化学)</w:t>
            </w:r>
          </w:p>
        </w:tc>
        <w:tc>
          <w:tcPr>
            <w:tcW w:w="2359" w:type="dxa"/>
            <w:shd w:val="clear" w:color="auto" w:fill="FFFFFF"/>
            <w:vAlign w:val="center"/>
          </w:tcPr>
          <w:p w14:paraId="211EEB06">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主要用于肾脏肿瘤的诊断和鉴别诊断。</w:t>
            </w:r>
          </w:p>
        </w:tc>
        <w:tc>
          <w:tcPr>
            <w:tcW w:w="4573" w:type="dxa"/>
            <w:shd w:val="clear" w:color="auto" w:fill="FFFFFF"/>
            <w:vAlign w:val="center"/>
          </w:tcPr>
          <w:p w14:paraId="0849425B">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（1）稀释比：1:80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17DC8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6C31B3A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28</w:t>
            </w:r>
          </w:p>
        </w:tc>
        <w:tc>
          <w:tcPr>
            <w:tcW w:w="1718" w:type="dxa"/>
            <w:shd w:val="clear" w:color="auto" w:fill="FFFFFF"/>
            <w:vAlign w:val="center"/>
          </w:tcPr>
          <w:p w14:paraId="1A148E7E">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磷酸化组蛋白H3(PHH3)抗体试剂(免疫组织化学)</w:t>
            </w:r>
          </w:p>
        </w:tc>
        <w:tc>
          <w:tcPr>
            <w:tcW w:w="2359" w:type="dxa"/>
            <w:shd w:val="clear" w:color="auto" w:fill="FFFFFF"/>
            <w:vAlign w:val="center"/>
          </w:tcPr>
          <w:p w14:paraId="38B82B73">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主要用于相关肉瘤的诊断和辅助诊断。</w:t>
            </w:r>
          </w:p>
        </w:tc>
        <w:tc>
          <w:tcPr>
            <w:tcW w:w="4573" w:type="dxa"/>
            <w:shd w:val="clear" w:color="auto" w:fill="FFFFFF"/>
            <w:vAlign w:val="center"/>
          </w:tcPr>
          <w:p w14:paraId="08D8195C">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（1）稀释比：1:150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3F0F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1E5D744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29</w:t>
            </w:r>
          </w:p>
        </w:tc>
        <w:tc>
          <w:tcPr>
            <w:tcW w:w="1718" w:type="dxa"/>
            <w:shd w:val="clear" w:color="auto" w:fill="FFFFFF"/>
            <w:vAlign w:val="center"/>
          </w:tcPr>
          <w:p w14:paraId="79737A71">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Synaptophysin抗体试剂(免疫组织化学)</w:t>
            </w:r>
          </w:p>
        </w:tc>
        <w:tc>
          <w:tcPr>
            <w:tcW w:w="2359" w:type="dxa"/>
            <w:shd w:val="clear" w:color="auto" w:fill="FFFFFF"/>
            <w:vAlign w:val="center"/>
          </w:tcPr>
          <w:p w14:paraId="1C834F07">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主要用于神经内分泌肿瘤的诊断和鉴别诊断。</w:t>
            </w:r>
          </w:p>
        </w:tc>
        <w:tc>
          <w:tcPr>
            <w:tcW w:w="4573" w:type="dxa"/>
            <w:shd w:val="clear" w:color="auto" w:fill="FFFFFF"/>
            <w:vAlign w:val="center"/>
          </w:tcPr>
          <w:p w14:paraId="21808BFC">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0637D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505FA50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30</w:t>
            </w:r>
          </w:p>
        </w:tc>
        <w:tc>
          <w:tcPr>
            <w:tcW w:w="1718" w:type="dxa"/>
            <w:shd w:val="clear" w:color="auto" w:fill="FFFFFF"/>
            <w:vAlign w:val="center"/>
          </w:tcPr>
          <w:p w14:paraId="11613713">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PLAP抗体试剂(免疫组织化学)</w:t>
            </w:r>
          </w:p>
        </w:tc>
        <w:tc>
          <w:tcPr>
            <w:tcW w:w="2359" w:type="dxa"/>
            <w:shd w:val="clear" w:color="auto" w:fill="FFFFFF"/>
            <w:vAlign w:val="center"/>
          </w:tcPr>
          <w:p w14:paraId="43CAEC98">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主要用于生殖细胞肿瘤的诊断和鉴别诊断。</w:t>
            </w:r>
          </w:p>
        </w:tc>
        <w:tc>
          <w:tcPr>
            <w:tcW w:w="4573" w:type="dxa"/>
            <w:shd w:val="clear" w:color="auto" w:fill="FFFFFF"/>
            <w:vAlign w:val="center"/>
          </w:tcPr>
          <w:p w14:paraId="3E149269">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71CBF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663F581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31</w:t>
            </w:r>
          </w:p>
        </w:tc>
        <w:tc>
          <w:tcPr>
            <w:tcW w:w="1718" w:type="dxa"/>
            <w:shd w:val="clear" w:color="auto" w:fill="FFFFFF"/>
            <w:vAlign w:val="center"/>
          </w:tcPr>
          <w:p w14:paraId="51EBB6B3">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CDX-2抗体试剂(免疫组织化学)</w:t>
            </w:r>
          </w:p>
        </w:tc>
        <w:tc>
          <w:tcPr>
            <w:tcW w:w="2359" w:type="dxa"/>
            <w:shd w:val="clear" w:color="auto" w:fill="FFFFFF"/>
            <w:vAlign w:val="center"/>
          </w:tcPr>
          <w:p w14:paraId="7C7621B1">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主要用于消化道来源肿瘤的诊断和鉴别诊断。</w:t>
            </w:r>
          </w:p>
        </w:tc>
        <w:tc>
          <w:tcPr>
            <w:tcW w:w="4573" w:type="dxa"/>
            <w:shd w:val="clear" w:color="auto" w:fill="FFFFFF"/>
            <w:vAlign w:val="center"/>
          </w:tcPr>
          <w:p w14:paraId="36D45623">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（1）稀释比：1:300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047BB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11FCF77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32</w:t>
            </w:r>
          </w:p>
        </w:tc>
        <w:tc>
          <w:tcPr>
            <w:tcW w:w="1718" w:type="dxa"/>
            <w:shd w:val="clear" w:color="auto" w:fill="FFFFFF"/>
            <w:vAlign w:val="center"/>
          </w:tcPr>
          <w:p w14:paraId="6AD81B09">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细胞角蛋白7抗体试剂(免疫组织化学)</w:t>
            </w:r>
          </w:p>
        </w:tc>
        <w:tc>
          <w:tcPr>
            <w:tcW w:w="2359" w:type="dxa"/>
            <w:shd w:val="clear" w:color="auto" w:fill="FFFFFF"/>
            <w:vAlign w:val="center"/>
          </w:tcPr>
          <w:p w14:paraId="773654FF">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主要用于肺腺癌等相关肿瘤的诊断和鉴别诊断。</w:t>
            </w:r>
          </w:p>
        </w:tc>
        <w:tc>
          <w:tcPr>
            <w:tcW w:w="4573" w:type="dxa"/>
            <w:shd w:val="clear" w:color="auto" w:fill="FFFFFF"/>
            <w:vAlign w:val="center"/>
          </w:tcPr>
          <w:p w14:paraId="458683F3">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0242A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5B9D98E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33</w:t>
            </w:r>
          </w:p>
        </w:tc>
        <w:tc>
          <w:tcPr>
            <w:tcW w:w="1718" w:type="dxa"/>
            <w:shd w:val="clear" w:color="auto" w:fill="FFFFFF"/>
            <w:vAlign w:val="center"/>
          </w:tcPr>
          <w:p w14:paraId="2AAB007E">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细胞角蛋白20抗体试剂(免疫组织化学)</w:t>
            </w:r>
          </w:p>
        </w:tc>
        <w:tc>
          <w:tcPr>
            <w:tcW w:w="2359" w:type="dxa"/>
            <w:shd w:val="clear" w:color="auto" w:fill="FFFFFF"/>
            <w:vAlign w:val="center"/>
          </w:tcPr>
          <w:p w14:paraId="6F06248A">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主要用于肠癌等相关肿瘤的诊断和鉴别诊断。</w:t>
            </w:r>
          </w:p>
        </w:tc>
        <w:tc>
          <w:tcPr>
            <w:tcW w:w="4573" w:type="dxa"/>
            <w:shd w:val="clear" w:color="auto" w:fill="FFFFFF"/>
            <w:vAlign w:val="center"/>
          </w:tcPr>
          <w:p w14:paraId="48055C1E">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（1）稀释比：1:150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47A70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471386A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34</w:t>
            </w:r>
          </w:p>
        </w:tc>
        <w:tc>
          <w:tcPr>
            <w:tcW w:w="1718" w:type="dxa"/>
            <w:shd w:val="clear" w:color="auto" w:fill="FFFFFF"/>
            <w:vAlign w:val="center"/>
          </w:tcPr>
          <w:p w14:paraId="721E8D1E">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CD138抗体试剂(免疫组织化学)</w:t>
            </w:r>
          </w:p>
        </w:tc>
        <w:tc>
          <w:tcPr>
            <w:tcW w:w="2359" w:type="dxa"/>
            <w:shd w:val="clear" w:color="auto" w:fill="FFFFFF"/>
            <w:vAlign w:val="center"/>
          </w:tcPr>
          <w:p w14:paraId="021C7808">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主要用于浆细胞瘤和骨髓瘤的诊断和鉴别诊断。</w:t>
            </w:r>
          </w:p>
        </w:tc>
        <w:tc>
          <w:tcPr>
            <w:tcW w:w="4573" w:type="dxa"/>
            <w:shd w:val="clear" w:color="auto" w:fill="FFFFFF"/>
            <w:vAlign w:val="center"/>
          </w:tcPr>
          <w:p w14:paraId="1A9E1E9A">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3B9D0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20AF72E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35</w:t>
            </w:r>
          </w:p>
        </w:tc>
        <w:tc>
          <w:tcPr>
            <w:tcW w:w="1718" w:type="dxa"/>
            <w:shd w:val="clear" w:color="auto" w:fill="FFFFFF"/>
            <w:vAlign w:val="center"/>
          </w:tcPr>
          <w:p w14:paraId="5B7A97AB">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GlycoporinA CD235a抗体试剂(免疫组织化学)</w:t>
            </w:r>
          </w:p>
        </w:tc>
        <w:tc>
          <w:tcPr>
            <w:tcW w:w="2359" w:type="dxa"/>
            <w:shd w:val="clear" w:color="auto" w:fill="FFFFFF"/>
            <w:vAlign w:val="center"/>
          </w:tcPr>
          <w:p w14:paraId="74B9DE1C">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主要用于红系造血系统肿瘤的诊断和鉴别诊断。</w:t>
            </w:r>
          </w:p>
        </w:tc>
        <w:tc>
          <w:tcPr>
            <w:tcW w:w="4573" w:type="dxa"/>
            <w:shd w:val="clear" w:color="auto" w:fill="FFFFFF"/>
            <w:vAlign w:val="center"/>
          </w:tcPr>
          <w:p w14:paraId="76D87E0A">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（1）稀释比：1:200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030EF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05B97CF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36</w:t>
            </w:r>
          </w:p>
        </w:tc>
        <w:tc>
          <w:tcPr>
            <w:tcW w:w="1718" w:type="dxa"/>
            <w:shd w:val="clear" w:color="auto" w:fill="FFFFFF"/>
            <w:vAlign w:val="center"/>
          </w:tcPr>
          <w:p w14:paraId="14457AA6">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Actin抗体试剂(免疫组织化学)</w:t>
            </w:r>
          </w:p>
        </w:tc>
        <w:tc>
          <w:tcPr>
            <w:tcW w:w="2359" w:type="dxa"/>
            <w:shd w:val="clear" w:color="auto" w:fill="FFFFFF"/>
            <w:vAlign w:val="center"/>
          </w:tcPr>
          <w:p w14:paraId="3144DF54">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主要用于平滑肌来源肿瘤的诊断和鉴别诊断。</w:t>
            </w:r>
          </w:p>
        </w:tc>
        <w:tc>
          <w:tcPr>
            <w:tcW w:w="4573" w:type="dxa"/>
            <w:shd w:val="clear" w:color="auto" w:fill="FFFFFF"/>
            <w:vAlign w:val="center"/>
          </w:tcPr>
          <w:p w14:paraId="3135049D">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（1）稀释比：1:500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3FAC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44F2964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37</w:t>
            </w:r>
          </w:p>
        </w:tc>
        <w:tc>
          <w:tcPr>
            <w:tcW w:w="1718" w:type="dxa"/>
            <w:shd w:val="clear" w:color="auto" w:fill="FFFFFF"/>
            <w:vAlign w:val="center"/>
          </w:tcPr>
          <w:p w14:paraId="4C124F37">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IDH-1抗体试剂(免疫组织化学)</w:t>
            </w:r>
          </w:p>
        </w:tc>
        <w:tc>
          <w:tcPr>
            <w:tcW w:w="2359" w:type="dxa"/>
            <w:shd w:val="clear" w:color="auto" w:fill="FFFFFF"/>
            <w:vAlign w:val="center"/>
          </w:tcPr>
          <w:p w14:paraId="44D675AC">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主要用于胶质瘤诊断、鉴别诊断和分子分型。</w:t>
            </w:r>
          </w:p>
        </w:tc>
        <w:tc>
          <w:tcPr>
            <w:tcW w:w="4573" w:type="dxa"/>
            <w:shd w:val="clear" w:color="auto" w:fill="FFFFFF"/>
            <w:vAlign w:val="center"/>
          </w:tcPr>
          <w:p w14:paraId="5BA7AED6">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（1）稀释比：1:80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2EA13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508B583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38</w:t>
            </w:r>
          </w:p>
        </w:tc>
        <w:tc>
          <w:tcPr>
            <w:tcW w:w="1718" w:type="dxa"/>
            <w:shd w:val="clear" w:color="auto" w:fill="FFFFFF"/>
            <w:vAlign w:val="center"/>
          </w:tcPr>
          <w:p w14:paraId="0F761E5A">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MUM1抗体试剂(免疫组织化学)</w:t>
            </w:r>
          </w:p>
        </w:tc>
        <w:tc>
          <w:tcPr>
            <w:tcW w:w="2359" w:type="dxa"/>
            <w:shd w:val="clear" w:color="auto" w:fill="FFFFFF"/>
            <w:vAlign w:val="center"/>
          </w:tcPr>
          <w:p w14:paraId="16745A3A">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主要用于浆细胞瘤和骨髓瘤等淋巴造血系统肿瘤的诊断和鉴别诊断。</w:t>
            </w:r>
          </w:p>
        </w:tc>
        <w:tc>
          <w:tcPr>
            <w:tcW w:w="4573" w:type="dxa"/>
            <w:shd w:val="clear" w:color="auto" w:fill="FFFFFF"/>
            <w:vAlign w:val="center"/>
          </w:tcPr>
          <w:p w14:paraId="2BFEB621">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（1）稀释比：1:2500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3DF9C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0CE0B5E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39</w:t>
            </w:r>
          </w:p>
        </w:tc>
        <w:tc>
          <w:tcPr>
            <w:tcW w:w="1718" w:type="dxa"/>
            <w:shd w:val="clear" w:color="auto" w:fill="FFFFFF"/>
            <w:vAlign w:val="center"/>
          </w:tcPr>
          <w:p w14:paraId="40757A6A">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DOG1抗体试剂(免疫组织化学)</w:t>
            </w:r>
          </w:p>
        </w:tc>
        <w:tc>
          <w:tcPr>
            <w:tcW w:w="2359" w:type="dxa"/>
            <w:shd w:val="clear" w:color="auto" w:fill="FFFFFF"/>
            <w:vAlign w:val="center"/>
          </w:tcPr>
          <w:p w14:paraId="04D5EF4D">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主要用于间质瘤的诊断和鉴别诊断。</w:t>
            </w:r>
          </w:p>
        </w:tc>
        <w:tc>
          <w:tcPr>
            <w:tcW w:w="4573" w:type="dxa"/>
            <w:shd w:val="clear" w:color="auto" w:fill="FFFFFF"/>
            <w:vAlign w:val="center"/>
          </w:tcPr>
          <w:p w14:paraId="6A068597">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（1）稀释比：1:600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222B4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61725E0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40</w:t>
            </w:r>
          </w:p>
        </w:tc>
        <w:tc>
          <w:tcPr>
            <w:tcW w:w="1718" w:type="dxa"/>
            <w:shd w:val="clear" w:color="auto" w:fill="FFFFFF"/>
            <w:vAlign w:val="center"/>
          </w:tcPr>
          <w:p w14:paraId="0736192E">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NeuN抗体试剂(免疫组织化学)</w:t>
            </w:r>
          </w:p>
        </w:tc>
        <w:tc>
          <w:tcPr>
            <w:tcW w:w="2359" w:type="dxa"/>
            <w:shd w:val="clear" w:color="auto" w:fill="FFFFFF"/>
            <w:vAlign w:val="center"/>
          </w:tcPr>
          <w:p w14:paraId="6E152E95">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主要用于胶质瘤等中枢神经系统肿瘤的诊断和</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鉴别诊断。</w:t>
            </w:r>
          </w:p>
        </w:tc>
        <w:tc>
          <w:tcPr>
            <w:tcW w:w="4573" w:type="dxa"/>
            <w:shd w:val="clear" w:color="auto" w:fill="FFFFFF"/>
            <w:vAlign w:val="center"/>
          </w:tcPr>
          <w:p w14:paraId="412992BB">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（1）稀释比：1:80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0DDAD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2BCBEA8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41</w:t>
            </w:r>
          </w:p>
        </w:tc>
        <w:tc>
          <w:tcPr>
            <w:tcW w:w="1718" w:type="dxa"/>
            <w:shd w:val="clear" w:color="auto" w:fill="FFFFFF"/>
            <w:vAlign w:val="center"/>
          </w:tcPr>
          <w:p w14:paraId="02C9E2AB">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WT1抗体试剂(免疫组织化学)</w:t>
            </w:r>
          </w:p>
        </w:tc>
        <w:tc>
          <w:tcPr>
            <w:tcW w:w="2359" w:type="dxa"/>
            <w:shd w:val="clear" w:color="auto" w:fill="FFFFFF"/>
            <w:vAlign w:val="center"/>
          </w:tcPr>
          <w:p w14:paraId="58CB0CC0">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主要用于间皮瘤、卵巢相关肿瘤的诊断和鉴别诊断。</w:t>
            </w:r>
          </w:p>
        </w:tc>
        <w:tc>
          <w:tcPr>
            <w:tcW w:w="4573" w:type="dxa"/>
            <w:shd w:val="clear" w:color="auto" w:fill="FFFFFF"/>
            <w:vAlign w:val="center"/>
          </w:tcPr>
          <w:p w14:paraId="11DC6232">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（1）稀释比：1:500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2F4CF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03E0C4D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42</w:t>
            </w:r>
          </w:p>
        </w:tc>
        <w:tc>
          <w:tcPr>
            <w:tcW w:w="1718" w:type="dxa"/>
            <w:shd w:val="clear" w:color="auto" w:fill="FFFFFF"/>
            <w:vAlign w:val="center"/>
          </w:tcPr>
          <w:p w14:paraId="4FEC2DB9">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乙型肝炎病毒核心抗原(HBcAg)抗体试剂(免疫组织化学)</w:t>
            </w:r>
          </w:p>
        </w:tc>
        <w:tc>
          <w:tcPr>
            <w:tcW w:w="2359" w:type="dxa"/>
            <w:shd w:val="clear" w:color="auto" w:fill="FFFFFF"/>
            <w:vAlign w:val="center"/>
          </w:tcPr>
          <w:p w14:paraId="6CCF2DC3">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主要用于相关肝炎病例的诊断和辅助诊断。</w:t>
            </w:r>
          </w:p>
        </w:tc>
        <w:tc>
          <w:tcPr>
            <w:tcW w:w="4573" w:type="dxa"/>
            <w:shd w:val="clear" w:color="auto" w:fill="FFFFFF"/>
            <w:vAlign w:val="center"/>
          </w:tcPr>
          <w:p w14:paraId="33479B68">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（1）稀释比：1:400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29459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2A486C6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43</w:t>
            </w:r>
          </w:p>
        </w:tc>
        <w:tc>
          <w:tcPr>
            <w:tcW w:w="1718" w:type="dxa"/>
            <w:shd w:val="clear" w:color="auto" w:fill="FFFFFF"/>
            <w:vAlign w:val="center"/>
          </w:tcPr>
          <w:p w14:paraId="7101E7B2">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MDM2抗体试剂(免疫组织化学)</w:t>
            </w:r>
          </w:p>
        </w:tc>
        <w:tc>
          <w:tcPr>
            <w:tcW w:w="2359" w:type="dxa"/>
            <w:shd w:val="clear" w:color="auto" w:fill="FFFFFF"/>
            <w:vAlign w:val="center"/>
          </w:tcPr>
          <w:p w14:paraId="5601DCA6">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主要用于脂肪肉瘤的诊断和鉴别诊断。</w:t>
            </w:r>
          </w:p>
        </w:tc>
        <w:tc>
          <w:tcPr>
            <w:tcW w:w="4573" w:type="dxa"/>
            <w:shd w:val="clear" w:color="auto" w:fill="FFFFFF"/>
            <w:vAlign w:val="center"/>
          </w:tcPr>
          <w:p w14:paraId="2FD1004F">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（1）稀释比：1:1000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2DB2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68DB08A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44</w:t>
            </w:r>
          </w:p>
        </w:tc>
        <w:tc>
          <w:tcPr>
            <w:tcW w:w="1718" w:type="dxa"/>
            <w:shd w:val="clear" w:color="auto" w:fill="FFFFFF"/>
            <w:vAlign w:val="center"/>
          </w:tcPr>
          <w:p w14:paraId="345C7ECE">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DNA修复酶(MGMT)抗体试剂(免疫组织化学法)</w:t>
            </w:r>
          </w:p>
        </w:tc>
        <w:tc>
          <w:tcPr>
            <w:tcW w:w="2359" w:type="dxa"/>
            <w:shd w:val="clear" w:color="auto" w:fill="FFFFFF"/>
            <w:vAlign w:val="center"/>
          </w:tcPr>
          <w:p w14:paraId="59B8B1FC">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主要用于甲基化相关胶质瘤等中枢神经系统肿</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瘤的诊断和鉴别诊断。</w:t>
            </w:r>
          </w:p>
        </w:tc>
        <w:tc>
          <w:tcPr>
            <w:tcW w:w="4573" w:type="dxa"/>
            <w:shd w:val="clear" w:color="auto" w:fill="FFFFFF"/>
            <w:vAlign w:val="center"/>
          </w:tcPr>
          <w:p w14:paraId="0AB766C8">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（1）稀释比：1:800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04B96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5A1AFF7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45</w:t>
            </w:r>
          </w:p>
        </w:tc>
        <w:tc>
          <w:tcPr>
            <w:tcW w:w="1718" w:type="dxa"/>
            <w:shd w:val="clear" w:color="auto" w:fill="FFFFFF"/>
            <w:vAlign w:val="center"/>
          </w:tcPr>
          <w:p w14:paraId="40C258C2">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D2-40抗体试剂(免疫组织化学)</w:t>
            </w:r>
          </w:p>
        </w:tc>
        <w:tc>
          <w:tcPr>
            <w:tcW w:w="2359" w:type="dxa"/>
            <w:shd w:val="clear" w:color="auto" w:fill="FFFFFF"/>
            <w:vAlign w:val="center"/>
          </w:tcPr>
          <w:p w14:paraId="13C86489">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主要用于肿瘤脉管转移及相关生殖细胞肿瘤的诊断和鉴别诊断。</w:t>
            </w:r>
          </w:p>
        </w:tc>
        <w:tc>
          <w:tcPr>
            <w:tcW w:w="4573" w:type="dxa"/>
            <w:shd w:val="clear" w:color="auto" w:fill="FFFFFF"/>
            <w:vAlign w:val="center"/>
          </w:tcPr>
          <w:p w14:paraId="73979FDD">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（1）稀释比：1:1200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07BDE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053B729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46</w:t>
            </w:r>
          </w:p>
        </w:tc>
        <w:tc>
          <w:tcPr>
            <w:tcW w:w="1718" w:type="dxa"/>
            <w:shd w:val="clear" w:color="auto" w:fill="FFFFFF"/>
            <w:vAlign w:val="center"/>
          </w:tcPr>
          <w:p w14:paraId="4770A251">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Pax-5抗体试剂(免疫组织化学)</w:t>
            </w:r>
          </w:p>
        </w:tc>
        <w:tc>
          <w:tcPr>
            <w:tcW w:w="2359" w:type="dxa"/>
            <w:shd w:val="clear" w:color="auto" w:fill="FFFFFF"/>
            <w:vAlign w:val="center"/>
          </w:tcPr>
          <w:p w14:paraId="76FC2726">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主要用于B细胞淋巴瘤和霍奇金淋巴瘤的诊断和鉴别诊断。</w:t>
            </w:r>
          </w:p>
        </w:tc>
        <w:tc>
          <w:tcPr>
            <w:tcW w:w="4573" w:type="dxa"/>
            <w:shd w:val="clear" w:color="auto" w:fill="FFFFFF"/>
            <w:vAlign w:val="center"/>
          </w:tcPr>
          <w:p w14:paraId="5AFE0E47">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（1）稀释比：1:500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620D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49C5C72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47</w:t>
            </w:r>
          </w:p>
        </w:tc>
        <w:tc>
          <w:tcPr>
            <w:tcW w:w="1718" w:type="dxa"/>
            <w:shd w:val="clear" w:color="auto" w:fill="FFFFFF"/>
            <w:vAlign w:val="center"/>
          </w:tcPr>
          <w:p w14:paraId="0973F4A3">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PAX-8抗体试剂(免疫组织化学)</w:t>
            </w:r>
          </w:p>
        </w:tc>
        <w:tc>
          <w:tcPr>
            <w:tcW w:w="2359" w:type="dxa"/>
            <w:shd w:val="clear" w:color="auto" w:fill="FFFFFF"/>
            <w:vAlign w:val="center"/>
          </w:tcPr>
          <w:p w14:paraId="037A7661">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主要用于肾脏肿瘤的诊断和鉴别诊断。</w:t>
            </w:r>
          </w:p>
        </w:tc>
        <w:tc>
          <w:tcPr>
            <w:tcW w:w="4573" w:type="dxa"/>
            <w:shd w:val="clear" w:color="auto" w:fill="FFFFFF"/>
            <w:vAlign w:val="center"/>
          </w:tcPr>
          <w:p w14:paraId="30CB50A3">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（1）稀释比：1:500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637C0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70C4115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48</w:t>
            </w:r>
          </w:p>
        </w:tc>
        <w:tc>
          <w:tcPr>
            <w:tcW w:w="1718" w:type="dxa"/>
            <w:shd w:val="clear" w:color="auto" w:fill="FFFFFF"/>
            <w:vAlign w:val="center"/>
          </w:tcPr>
          <w:p w14:paraId="761533F5">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p120抗体试剂(免疫组织化学)</w:t>
            </w:r>
          </w:p>
        </w:tc>
        <w:tc>
          <w:tcPr>
            <w:tcW w:w="2359" w:type="dxa"/>
            <w:shd w:val="clear" w:color="auto" w:fill="FFFFFF"/>
            <w:vAlign w:val="center"/>
          </w:tcPr>
          <w:p w14:paraId="0A39E2BA">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主要用于乳腺癌的诊断、鉴别诊断及分型。</w:t>
            </w:r>
          </w:p>
        </w:tc>
        <w:tc>
          <w:tcPr>
            <w:tcW w:w="4573" w:type="dxa"/>
            <w:shd w:val="clear" w:color="auto" w:fill="FFFFFF"/>
            <w:vAlign w:val="center"/>
          </w:tcPr>
          <w:p w14:paraId="035EB1BB">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（1）稀释比：1:200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3368C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3CBF04A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49</w:t>
            </w:r>
          </w:p>
        </w:tc>
        <w:tc>
          <w:tcPr>
            <w:tcW w:w="1718" w:type="dxa"/>
            <w:shd w:val="clear" w:color="auto" w:fill="FFFFFF"/>
            <w:vAlign w:val="center"/>
          </w:tcPr>
          <w:p w14:paraId="102E8E77">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细胞角蛋白14抗体试剂(免疫组织化学)</w:t>
            </w:r>
          </w:p>
        </w:tc>
        <w:tc>
          <w:tcPr>
            <w:tcW w:w="2359" w:type="dxa"/>
            <w:shd w:val="clear" w:color="auto" w:fill="FFFFFF"/>
            <w:vAlign w:val="center"/>
          </w:tcPr>
          <w:p w14:paraId="470E3CC0">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主要用于乳腺癌浸润及浸润程度的诊断和鉴别</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诊断，也用于鳞状细胞癌的诊断。</w:t>
            </w:r>
          </w:p>
        </w:tc>
        <w:tc>
          <w:tcPr>
            <w:tcW w:w="4573" w:type="dxa"/>
            <w:shd w:val="clear" w:color="auto" w:fill="FFFFFF"/>
            <w:vAlign w:val="center"/>
          </w:tcPr>
          <w:p w14:paraId="5CDC2995">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65C69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0AE70A4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50</w:t>
            </w:r>
          </w:p>
        </w:tc>
        <w:tc>
          <w:tcPr>
            <w:tcW w:w="1718" w:type="dxa"/>
            <w:shd w:val="clear" w:color="auto" w:fill="FFFFFF"/>
            <w:vAlign w:val="center"/>
          </w:tcPr>
          <w:p w14:paraId="0BF8CF39">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Granzyme B抗体试剂(免疫组织化学)</w:t>
            </w:r>
          </w:p>
        </w:tc>
        <w:tc>
          <w:tcPr>
            <w:tcW w:w="2359" w:type="dxa"/>
            <w:shd w:val="clear" w:color="auto" w:fill="FFFFFF"/>
            <w:vAlign w:val="center"/>
          </w:tcPr>
          <w:p w14:paraId="757326D9">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主要用于相关淋巴瘤的诊断和鉴别诊断。</w:t>
            </w:r>
          </w:p>
        </w:tc>
        <w:tc>
          <w:tcPr>
            <w:tcW w:w="4573" w:type="dxa"/>
            <w:shd w:val="clear" w:color="auto" w:fill="FFFFFF"/>
            <w:vAlign w:val="center"/>
          </w:tcPr>
          <w:p w14:paraId="2F12B557">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237A9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1F1A4AC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51</w:t>
            </w:r>
          </w:p>
        </w:tc>
        <w:tc>
          <w:tcPr>
            <w:tcW w:w="1718" w:type="dxa"/>
            <w:shd w:val="clear" w:color="auto" w:fill="FFFFFF"/>
            <w:vAlign w:val="center"/>
          </w:tcPr>
          <w:p w14:paraId="58FAFEAF">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Oct-2抗体试剂(免疫组织化学)</w:t>
            </w:r>
          </w:p>
        </w:tc>
        <w:tc>
          <w:tcPr>
            <w:tcW w:w="2359" w:type="dxa"/>
            <w:shd w:val="clear" w:color="auto" w:fill="FFFFFF"/>
            <w:vAlign w:val="center"/>
          </w:tcPr>
          <w:p w14:paraId="4C48FFEB">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主要用于相关淋巴瘤的诊断和鉴别诊断。</w:t>
            </w:r>
          </w:p>
        </w:tc>
        <w:tc>
          <w:tcPr>
            <w:tcW w:w="4573" w:type="dxa"/>
            <w:shd w:val="clear" w:color="auto" w:fill="FFFFFF"/>
            <w:vAlign w:val="center"/>
          </w:tcPr>
          <w:p w14:paraId="2324FA02">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（1）稀释比：1:150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4CE97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31AFCD3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52</w:t>
            </w:r>
          </w:p>
        </w:tc>
        <w:tc>
          <w:tcPr>
            <w:tcW w:w="1718" w:type="dxa"/>
            <w:shd w:val="clear" w:color="auto" w:fill="FFFFFF"/>
            <w:vAlign w:val="center"/>
          </w:tcPr>
          <w:p w14:paraId="021BDD4F">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FSH抗体试剂(免疫组织化学)</w:t>
            </w:r>
          </w:p>
        </w:tc>
        <w:tc>
          <w:tcPr>
            <w:tcW w:w="2359" w:type="dxa"/>
            <w:shd w:val="clear" w:color="auto" w:fill="FFFFFF"/>
            <w:vAlign w:val="center"/>
          </w:tcPr>
          <w:p w14:paraId="54F738F0">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主要用于相关垂体肿瘤的诊断和鉴别诊断。</w:t>
            </w:r>
          </w:p>
        </w:tc>
        <w:tc>
          <w:tcPr>
            <w:tcW w:w="4573" w:type="dxa"/>
            <w:shd w:val="clear" w:color="auto" w:fill="FFFFFF"/>
            <w:vAlign w:val="center"/>
          </w:tcPr>
          <w:p w14:paraId="12FA5CC8">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（1）稀释比：1:300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33754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0C250B1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53</w:t>
            </w:r>
          </w:p>
        </w:tc>
        <w:tc>
          <w:tcPr>
            <w:tcW w:w="1718" w:type="dxa"/>
            <w:shd w:val="clear" w:color="auto" w:fill="FFFFFF"/>
            <w:vAlign w:val="center"/>
          </w:tcPr>
          <w:p w14:paraId="0B2AD2B5">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C4d抗体试剂(免疫组织化学)</w:t>
            </w:r>
          </w:p>
        </w:tc>
        <w:tc>
          <w:tcPr>
            <w:tcW w:w="2359" w:type="dxa"/>
            <w:shd w:val="clear" w:color="auto" w:fill="FFFFFF"/>
            <w:vAlign w:val="center"/>
          </w:tcPr>
          <w:p w14:paraId="0141F242">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主要用于抗体介导的排斥反应的诊断</w:t>
            </w:r>
          </w:p>
        </w:tc>
        <w:tc>
          <w:tcPr>
            <w:tcW w:w="4573" w:type="dxa"/>
            <w:shd w:val="clear" w:color="auto" w:fill="FFFFFF"/>
            <w:vAlign w:val="center"/>
          </w:tcPr>
          <w:p w14:paraId="42DB664B">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78A76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29C13B1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54</w:t>
            </w:r>
          </w:p>
        </w:tc>
        <w:tc>
          <w:tcPr>
            <w:tcW w:w="1718" w:type="dxa"/>
            <w:shd w:val="clear" w:color="auto" w:fill="FFFFFF"/>
            <w:vAlign w:val="center"/>
          </w:tcPr>
          <w:p w14:paraId="6DDACDBA">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Fli-1抗体试剂(免疫组织化学)</w:t>
            </w:r>
          </w:p>
        </w:tc>
        <w:tc>
          <w:tcPr>
            <w:tcW w:w="2359" w:type="dxa"/>
            <w:shd w:val="clear" w:color="auto" w:fill="FFFFFF"/>
            <w:vAlign w:val="center"/>
          </w:tcPr>
          <w:p w14:paraId="64C578DE">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主要用于血管及血管来源的肿瘤的诊断。</w:t>
            </w:r>
          </w:p>
        </w:tc>
        <w:tc>
          <w:tcPr>
            <w:tcW w:w="4573" w:type="dxa"/>
            <w:shd w:val="clear" w:color="auto" w:fill="FFFFFF"/>
            <w:vAlign w:val="center"/>
          </w:tcPr>
          <w:p w14:paraId="2B62C6E5">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（1）稀释比：1:1000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7F040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5F754AD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55</w:t>
            </w:r>
          </w:p>
        </w:tc>
        <w:tc>
          <w:tcPr>
            <w:tcW w:w="1718" w:type="dxa"/>
            <w:shd w:val="clear" w:color="auto" w:fill="FFFFFF"/>
            <w:vAlign w:val="center"/>
          </w:tcPr>
          <w:p w14:paraId="2DDFF9FC">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隐伏膜蛋白(EBV LMP-1)抗体试剂(免疫组织化学法)</w:t>
            </w:r>
          </w:p>
        </w:tc>
        <w:tc>
          <w:tcPr>
            <w:tcW w:w="2359" w:type="dxa"/>
            <w:shd w:val="clear" w:color="auto" w:fill="FFFFFF"/>
            <w:vAlign w:val="center"/>
          </w:tcPr>
          <w:p w14:paraId="08DA1C63">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主要用于相关淋巴瘤的诊断。</w:t>
            </w:r>
          </w:p>
        </w:tc>
        <w:tc>
          <w:tcPr>
            <w:tcW w:w="4573" w:type="dxa"/>
            <w:shd w:val="clear" w:color="auto" w:fill="FFFFFF"/>
            <w:vAlign w:val="center"/>
          </w:tcPr>
          <w:p w14:paraId="230F26F7">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（1）稀释比：1:500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3DF22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25F8E9E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56</w:t>
            </w:r>
          </w:p>
        </w:tc>
        <w:tc>
          <w:tcPr>
            <w:tcW w:w="1718" w:type="dxa"/>
            <w:shd w:val="clear" w:color="auto" w:fill="FFFFFF"/>
            <w:vAlign w:val="center"/>
          </w:tcPr>
          <w:p w14:paraId="17FCC8F6">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E-Cadherin抗体试剂(免疫组织化学)</w:t>
            </w:r>
          </w:p>
        </w:tc>
        <w:tc>
          <w:tcPr>
            <w:tcW w:w="2359" w:type="dxa"/>
            <w:shd w:val="clear" w:color="auto" w:fill="FFFFFF"/>
            <w:vAlign w:val="center"/>
          </w:tcPr>
          <w:p w14:paraId="090788A8">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主要用于乳腺癌浸润及浸润程度的诊断和鉴别</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诊断。</w:t>
            </w:r>
          </w:p>
        </w:tc>
        <w:tc>
          <w:tcPr>
            <w:tcW w:w="4573" w:type="dxa"/>
            <w:shd w:val="clear" w:color="auto" w:fill="FFFFFF"/>
            <w:vAlign w:val="center"/>
          </w:tcPr>
          <w:p w14:paraId="4D159850">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（1）稀释比：1:200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414D1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2690E89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57</w:t>
            </w:r>
          </w:p>
        </w:tc>
        <w:tc>
          <w:tcPr>
            <w:tcW w:w="1718" w:type="dxa"/>
            <w:shd w:val="clear" w:color="auto" w:fill="FFFFFF"/>
            <w:vAlign w:val="center"/>
          </w:tcPr>
          <w:p w14:paraId="3823F959">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CD31抗体试剂(免疫组织化学)</w:t>
            </w:r>
          </w:p>
        </w:tc>
        <w:tc>
          <w:tcPr>
            <w:tcW w:w="2359" w:type="dxa"/>
            <w:shd w:val="clear" w:color="auto" w:fill="FFFFFF"/>
            <w:vAlign w:val="center"/>
          </w:tcPr>
          <w:p w14:paraId="51735808">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主要用于血管及血管来源的肿瘤的诊断。</w:t>
            </w:r>
          </w:p>
        </w:tc>
        <w:tc>
          <w:tcPr>
            <w:tcW w:w="4573" w:type="dxa"/>
            <w:shd w:val="clear" w:color="auto" w:fill="FFFFFF"/>
            <w:vAlign w:val="center"/>
          </w:tcPr>
          <w:p w14:paraId="6D2E9C63">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（1）稀释比：1:800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5F78F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507462C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58</w:t>
            </w:r>
          </w:p>
        </w:tc>
        <w:tc>
          <w:tcPr>
            <w:tcW w:w="1718" w:type="dxa"/>
            <w:shd w:val="clear" w:color="auto" w:fill="FFFFFF"/>
            <w:vAlign w:val="center"/>
          </w:tcPr>
          <w:p w14:paraId="0548D5B5">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CD7抗体试剂(免疫组织化学)</w:t>
            </w:r>
          </w:p>
        </w:tc>
        <w:tc>
          <w:tcPr>
            <w:tcW w:w="2359" w:type="dxa"/>
            <w:shd w:val="clear" w:color="auto" w:fill="FFFFFF"/>
            <w:vAlign w:val="center"/>
          </w:tcPr>
          <w:p w14:paraId="33B90A65">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主要用于相关T细胞淋巴瘤的诊断和鉴别诊断。</w:t>
            </w:r>
          </w:p>
        </w:tc>
        <w:tc>
          <w:tcPr>
            <w:tcW w:w="4573" w:type="dxa"/>
            <w:shd w:val="clear" w:color="auto" w:fill="FFFFFF"/>
            <w:vAlign w:val="center"/>
          </w:tcPr>
          <w:p w14:paraId="0AC58557">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（1）稀释比：1:300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2F479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07BE26D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59</w:t>
            </w:r>
          </w:p>
        </w:tc>
        <w:tc>
          <w:tcPr>
            <w:tcW w:w="1718" w:type="dxa"/>
            <w:shd w:val="clear" w:color="auto" w:fill="FFFFFF"/>
            <w:vAlign w:val="center"/>
          </w:tcPr>
          <w:p w14:paraId="634D8ACD">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S100抗体试剂(免疫组织化学)</w:t>
            </w:r>
          </w:p>
        </w:tc>
        <w:tc>
          <w:tcPr>
            <w:tcW w:w="2359" w:type="dxa"/>
            <w:shd w:val="clear" w:color="auto" w:fill="FFFFFF"/>
            <w:vAlign w:val="center"/>
          </w:tcPr>
          <w:p w14:paraId="650333C2">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主要用于神经系统肿瘤的诊断和鉴别诊断。</w:t>
            </w:r>
          </w:p>
        </w:tc>
        <w:tc>
          <w:tcPr>
            <w:tcW w:w="4573" w:type="dxa"/>
            <w:shd w:val="clear" w:color="auto" w:fill="FFFFFF"/>
            <w:vAlign w:val="center"/>
          </w:tcPr>
          <w:p w14:paraId="611088B2">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（1）稀释比：1:150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0C41A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54B32A9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60</w:t>
            </w:r>
          </w:p>
        </w:tc>
        <w:tc>
          <w:tcPr>
            <w:tcW w:w="1718" w:type="dxa"/>
            <w:shd w:val="clear" w:color="auto" w:fill="FFFFFF"/>
            <w:vAlign w:val="center"/>
          </w:tcPr>
          <w:p w14:paraId="41A637CD">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肌浆蛋白(Myogenin)抗体试剂(免疫组织化学)</w:t>
            </w:r>
          </w:p>
        </w:tc>
        <w:tc>
          <w:tcPr>
            <w:tcW w:w="2359" w:type="dxa"/>
            <w:shd w:val="clear" w:color="auto" w:fill="FFFFFF"/>
            <w:vAlign w:val="center"/>
          </w:tcPr>
          <w:p w14:paraId="7BF6452D">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主要用于相关横纹肌肉瘤的诊断和鉴别诊断。</w:t>
            </w:r>
          </w:p>
        </w:tc>
        <w:tc>
          <w:tcPr>
            <w:tcW w:w="4573" w:type="dxa"/>
            <w:shd w:val="clear" w:color="auto" w:fill="FFFFFF"/>
            <w:vAlign w:val="center"/>
          </w:tcPr>
          <w:p w14:paraId="7AB2C5F1">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（1）稀释比：1:200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53B2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5F9A29D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61</w:t>
            </w:r>
          </w:p>
        </w:tc>
        <w:tc>
          <w:tcPr>
            <w:tcW w:w="1718" w:type="dxa"/>
            <w:shd w:val="clear" w:color="auto" w:fill="FFFFFF"/>
            <w:vAlign w:val="center"/>
          </w:tcPr>
          <w:p w14:paraId="4EFCCBFB">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兔抗人雄激素受体(AR)单克隆抗体试剂(免夜组织化学法)</w:t>
            </w:r>
          </w:p>
        </w:tc>
        <w:tc>
          <w:tcPr>
            <w:tcW w:w="2359" w:type="dxa"/>
            <w:shd w:val="clear" w:color="auto" w:fill="FFFFFF"/>
            <w:vAlign w:val="center"/>
          </w:tcPr>
          <w:p w14:paraId="20B6F2F8">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主要用于乳腺癌的诊断、鉴别诊断及分型。</w:t>
            </w:r>
          </w:p>
        </w:tc>
        <w:tc>
          <w:tcPr>
            <w:tcW w:w="4573" w:type="dxa"/>
            <w:shd w:val="clear" w:color="auto" w:fill="FFFFFF"/>
            <w:vAlign w:val="center"/>
          </w:tcPr>
          <w:p w14:paraId="671D8FE1">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0CCE6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7A139F3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62</w:t>
            </w:r>
          </w:p>
        </w:tc>
        <w:tc>
          <w:tcPr>
            <w:tcW w:w="1718" w:type="dxa"/>
            <w:shd w:val="clear" w:color="auto" w:fill="FFFFFF"/>
            <w:vAlign w:val="center"/>
          </w:tcPr>
          <w:p w14:paraId="66221F63">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CD79a抗体试剂(免疫组织化学)</w:t>
            </w:r>
          </w:p>
        </w:tc>
        <w:tc>
          <w:tcPr>
            <w:tcW w:w="2359" w:type="dxa"/>
            <w:shd w:val="clear" w:color="auto" w:fill="FFFFFF"/>
            <w:vAlign w:val="center"/>
          </w:tcPr>
          <w:p w14:paraId="70AA2187">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主要用于相关B细胞淋巴瘤的诊断和鉴别诊断。</w:t>
            </w:r>
          </w:p>
        </w:tc>
        <w:tc>
          <w:tcPr>
            <w:tcW w:w="4573" w:type="dxa"/>
            <w:shd w:val="clear" w:color="auto" w:fill="FFFFFF"/>
            <w:vAlign w:val="center"/>
          </w:tcPr>
          <w:p w14:paraId="11F1E54C">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（1）稀释比：1:200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79EE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6564F32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63</w:t>
            </w:r>
          </w:p>
        </w:tc>
        <w:tc>
          <w:tcPr>
            <w:tcW w:w="1718" w:type="dxa"/>
            <w:shd w:val="clear" w:color="auto" w:fill="FFFFFF"/>
            <w:vAlign w:val="center"/>
          </w:tcPr>
          <w:p w14:paraId="79EC8415">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CD34抗体试剂(免疫组织化学)</w:t>
            </w:r>
          </w:p>
        </w:tc>
        <w:tc>
          <w:tcPr>
            <w:tcW w:w="2359" w:type="dxa"/>
            <w:shd w:val="clear" w:color="auto" w:fill="FFFFFF"/>
            <w:vAlign w:val="center"/>
          </w:tcPr>
          <w:p w14:paraId="21910F8C">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主要用于间质瘤的诊断和鉴别诊断。</w:t>
            </w:r>
          </w:p>
        </w:tc>
        <w:tc>
          <w:tcPr>
            <w:tcW w:w="4573" w:type="dxa"/>
            <w:shd w:val="clear" w:color="auto" w:fill="FFFFFF"/>
            <w:vAlign w:val="center"/>
          </w:tcPr>
          <w:p w14:paraId="158820EC">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（1）稀释比：1:400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37AC7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75B91B5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64</w:t>
            </w:r>
          </w:p>
        </w:tc>
        <w:tc>
          <w:tcPr>
            <w:tcW w:w="1718" w:type="dxa"/>
            <w:shd w:val="clear" w:color="auto" w:fill="FFFFFF"/>
            <w:vAlign w:val="center"/>
          </w:tcPr>
          <w:p w14:paraId="4346DECC">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GCDFP-15抗体试剂(免疫组织化学)</w:t>
            </w:r>
          </w:p>
        </w:tc>
        <w:tc>
          <w:tcPr>
            <w:tcW w:w="2359" w:type="dxa"/>
            <w:shd w:val="clear" w:color="auto" w:fill="FFFFFF"/>
            <w:vAlign w:val="center"/>
          </w:tcPr>
          <w:p w14:paraId="6BDC958A">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主要用于涎腺肿瘤和相关乳腺癌的诊断和鉴</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别诊断。</w:t>
            </w:r>
          </w:p>
        </w:tc>
        <w:tc>
          <w:tcPr>
            <w:tcW w:w="4573" w:type="dxa"/>
            <w:shd w:val="clear" w:color="auto" w:fill="FFFFFF"/>
            <w:vAlign w:val="center"/>
          </w:tcPr>
          <w:p w14:paraId="386D3C8F">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（1）稀释比：1:1000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3163C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2E6CE4F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65</w:t>
            </w:r>
          </w:p>
        </w:tc>
        <w:tc>
          <w:tcPr>
            <w:tcW w:w="1718" w:type="dxa"/>
            <w:shd w:val="clear" w:color="auto" w:fill="FFFFFF"/>
            <w:vAlign w:val="center"/>
          </w:tcPr>
          <w:p w14:paraId="313CBDF5">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FOXA1抗体试剂(免疫组织化学)</w:t>
            </w:r>
          </w:p>
        </w:tc>
        <w:tc>
          <w:tcPr>
            <w:tcW w:w="2359" w:type="dxa"/>
            <w:shd w:val="clear" w:color="auto" w:fill="FFFFFF"/>
            <w:vAlign w:val="center"/>
          </w:tcPr>
          <w:p w14:paraId="26893FB2">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主要用于乳腺癌的分型。</w:t>
            </w:r>
          </w:p>
        </w:tc>
        <w:tc>
          <w:tcPr>
            <w:tcW w:w="4573" w:type="dxa"/>
            <w:shd w:val="clear" w:color="auto" w:fill="FFFFFF"/>
            <w:vAlign w:val="center"/>
          </w:tcPr>
          <w:p w14:paraId="45D27714">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49E99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41DBFCD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66</w:t>
            </w:r>
          </w:p>
        </w:tc>
        <w:tc>
          <w:tcPr>
            <w:tcW w:w="1718" w:type="dxa"/>
            <w:shd w:val="clear" w:color="auto" w:fill="FFFFFF"/>
            <w:vAlign w:val="center"/>
          </w:tcPr>
          <w:p w14:paraId="6B84360B">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MSH6抗体试剂(免疫组织化学)</w:t>
            </w:r>
          </w:p>
        </w:tc>
        <w:tc>
          <w:tcPr>
            <w:tcW w:w="2359" w:type="dxa"/>
            <w:shd w:val="clear" w:color="auto" w:fill="FFFFFF"/>
            <w:vAlign w:val="center"/>
          </w:tcPr>
          <w:p w14:paraId="2B4DFF94">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主要用于指导消化道肿瘤、子宫内膜腺癌等肿</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瘤的分子分型和治疗。</w:t>
            </w:r>
          </w:p>
        </w:tc>
        <w:tc>
          <w:tcPr>
            <w:tcW w:w="4573" w:type="dxa"/>
            <w:shd w:val="clear" w:color="auto" w:fill="FFFFFF"/>
            <w:vAlign w:val="center"/>
          </w:tcPr>
          <w:p w14:paraId="4E56FC1C">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（1）稀释比：1:200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5525D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0B61234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67</w:t>
            </w:r>
          </w:p>
        </w:tc>
        <w:tc>
          <w:tcPr>
            <w:tcW w:w="1718" w:type="dxa"/>
            <w:shd w:val="clear" w:color="auto" w:fill="FFFFFF"/>
            <w:vAlign w:val="center"/>
          </w:tcPr>
          <w:p w14:paraId="7CBAD92D">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PMS2抗体试剂(免疫组织化学)</w:t>
            </w:r>
          </w:p>
        </w:tc>
        <w:tc>
          <w:tcPr>
            <w:tcW w:w="2359" w:type="dxa"/>
            <w:shd w:val="clear" w:color="auto" w:fill="FFFFFF"/>
            <w:vAlign w:val="center"/>
          </w:tcPr>
          <w:p w14:paraId="3998B548">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主要用于指导消化道肿瘤、子宫内膜腺癌等肿</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瘤的分子分型和治疗。</w:t>
            </w:r>
          </w:p>
        </w:tc>
        <w:tc>
          <w:tcPr>
            <w:tcW w:w="4573" w:type="dxa"/>
            <w:shd w:val="clear" w:color="auto" w:fill="FFFFFF"/>
            <w:vAlign w:val="center"/>
          </w:tcPr>
          <w:p w14:paraId="05C8E69A">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（1）稀释比：1:50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1F966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408EE6F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68</w:t>
            </w:r>
          </w:p>
        </w:tc>
        <w:tc>
          <w:tcPr>
            <w:tcW w:w="1718" w:type="dxa"/>
            <w:shd w:val="clear" w:color="auto" w:fill="FFFFFF"/>
            <w:vAlign w:val="center"/>
          </w:tcPr>
          <w:p w14:paraId="22BD7D99">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Muc-1抗体试剂(免疫组织化学)</w:t>
            </w:r>
          </w:p>
        </w:tc>
        <w:tc>
          <w:tcPr>
            <w:tcW w:w="2359" w:type="dxa"/>
            <w:shd w:val="clear" w:color="auto" w:fill="FFFFFF"/>
            <w:vAlign w:val="center"/>
          </w:tcPr>
          <w:p w14:paraId="738AD8E9">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主要用于消化道肿瘤的诊断和鉴别诊断。</w:t>
            </w:r>
          </w:p>
        </w:tc>
        <w:tc>
          <w:tcPr>
            <w:tcW w:w="4573" w:type="dxa"/>
            <w:shd w:val="clear" w:color="auto" w:fill="FFFFFF"/>
            <w:vAlign w:val="center"/>
          </w:tcPr>
          <w:p w14:paraId="390CF2BB">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（1）稀释比：1:200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77639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7E0A993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69</w:t>
            </w:r>
          </w:p>
        </w:tc>
        <w:tc>
          <w:tcPr>
            <w:tcW w:w="1718" w:type="dxa"/>
            <w:shd w:val="clear" w:color="auto" w:fill="FFFFFF"/>
            <w:vAlign w:val="center"/>
          </w:tcPr>
          <w:p w14:paraId="14CB3C6C">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SMA抗体试剂(免疫组织化学)</w:t>
            </w:r>
          </w:p>
        </w:tc>
        <w:tc>
          <w:tcPr>
            <w:tcW w:w="2359" w:type="dxa"/>
            <w:shd w:val="clear" w:color="auto" w:fill="FFFFFF"/>
            <w:vAlign w:val="center"/>
          </w:tcPr>
          <w:p w14:paraId="56B0F7B0">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主要用于平滑肌来源肿瘤的诊断和鉴别诊断。</w:t>
            </w:r>
          </w:p>
        </w:tc>
        <w:tc>
          <w:tcPr>
            <w:tcW w:w="4573" w:type="dxa"/>
            <w:shd w:val="clear" w:color="auto" w:fill="FFFFFF"/>
            <w:vAlign w:val="center"/>
          </w:tcPr>
          <w:p w14:paraId="7B0B73E8">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（1）稀释比：1:150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6D500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10908C6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70</w:t>
            </w:r>
          </w:p>
        </w:tc>
        <w:tc>
          <w:tcPr>
            <w:tcW w:w="1718" w:type="dxa"/>
            <w:shd w:val="clear" w:color="auto" w:fill="FFFFFF"/>
            <w:vAlign w:val="center"/>
          </w:tcPr>
          <w:p w14:paraId="645041F2">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甲胎蛋白AFP抗体试剂(免疫组织化学)</w:t>
            </w:r>
          </w:p>
        </w:tc>
        <w:tc>
          <w:tcPr>
            <w:tcW w:w="2359" w:type="dxa"/>
            <w:shd w:val="clear" w:color="auto" w:fill="FFFFFF"/>
            <w:vAlign w:val="center"/>
          </w:tcPr>
          <w:p w14:paraId="19360AA4">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主要用于低分化肝癌和肝母的诊断和鉴别诊断。</w:t>
            </w:r>
          </w:p>
        </w:tc>
        <w:tc>
          <w:tcPr>
            <w:tcW w:w="4573" w:type="dxa"/>
            <w:shd w:val="clear" w:color="auto" w:fill="FFFFFF"/>
            <w:vAlign w:val="center"/>
          </w:tcPr>
          <w:p w14:paraId="3B566DE3">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（1）稀释比：1:150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2A3B9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179FC79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71</w:t>
            </w:r>
          </w:p>
        </w:tc>
        <w:tc>
          <w:tcPr>
            <w:tcW w:w="1718" w:type="dxa"/>
            <w:shd w:val="clear" w:color="auto" w:fill="FFFFFF"/>
            <w:vAlign w:val="center"/>
          </w:tcPr>
          <w:p w14:paraId="149A3A82">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bcl-6抗体试剂(免疫组织化学)</w:t>
            </w:r>
          </w:p>
        </w:tc>
        <w:tc>
          <w:tcPr>
            <w:tcW w:w="2359" w:type="dxa"/>
            <w:shd w:val="clear" w:color="auto" w:fill="FFFFFF"/>
            <w:vAlign w:val="center"/>
          </w:tcPr>
          <w:p w14:paraId="1ABF10C8">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主要用于相关淋巴瘤的诊断和鉴别诊断。</w:t>
            </w:r>
          </w:p>
        </w:tc>
        <w:tc>
          <w:tcPr>
            <w:tcW w:w="4573" w:type="dxa"/>
            <w:shd w:val="clear" w:color="auto" w:fill="FFFFFF"/>
            <w:vAlign w:val="center"/>
          </w:tcPr>
          <w:p w14:paraId="77772B19">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（1）稀释比：1:250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7E4DF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7BE84FC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72</w:t>
            </w:r>
          </w:p>
        </w:tc>
        <w:tc>
          <w:tcPr>
            <w:tcW w:w="1718" w:type="dxa"/>
            <w:shd w:val="clear" w:color="auto" w:fill="FFFFFF"/>
            <w:vAlign w:val="center"/>
          </w:tcPr>
          <w:p w14:paraId="556F7C51">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卵巢癌抗原CA125抗体试剂(免疫组织化学)</w:t>
            </w:r>
          </w:p>
        </w:tc>
        <w:tc>
          <w:tcPr>
            <w:tcW w:w="2359" w:type="dxa"/>
            <w:shd w:val="clear" w:color="auto" w:fill="FFFFFF"/>
            <w:vAlign w:val="center"/>
          </w:tcPr>
          <w:p w14:paraId="008D53D4">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主要用于卵巢相关肿瘤的诊断和鉴别诊断。</w:t>
            </w:r>
          </w:p>
        </w:tc>
        <w:tc>
          <w:tcPr>
            <w:tcW w:w="4573" w:type="dxa"/>
            <w:shd w:val="clear" w:color="auto" w:fill="FFFFFF"/>
            <w:vAlign w:val="center"/>
          </w:tcPr>
          <w:p w14:paraId="02852494">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09DBE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1EF7004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73</w:t>
            </w:r>
          </w:p>
        </w:tc>
        <w:tc>
          <w:tcPr>
            <w:tcW w:w="1718" w:type="dxa"/>
            <w:shd w:val="clear" w:color="auto" w:fill="FFFFFF"/>
            <w:vAlign w:val="center"/>
          </w:tcPr>
          <w:p w14:paraId="22DCB5AB">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Calponin抗体试剂(免疫组织化学)</w:t>
            </w:r>
          </w:p>
        </w:tc>
        <w:tc>
          <w:tcPr>
            <w:tcW w:w="2359" w:type="dxa"/>
            <w:shd w:val="clear" w:color="auto" w:fill="FFFFFF"/>
            <w:vAlign w:val="center"/>
          </w:tcPr>
          <w:p w14:paraId="2D2B0145">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主要用于乳腺癌浸润及浸润程度的诊断和鉴别</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诊断。</w:t>
            </w:r>
          </w:p>
        </w:tc>
        <w:tc>
          <w:tcPr>
            <w:tcW w:w="4573" w:type="dxa"/>
            <w:shd w:val="clear" w:color="auto" w:fill="FFFFFF"/>
            <w:vAlign w:val="center"/>
          </w:tcPr>
          <w:p w14:paraId="2A087034">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（1）稀释比：1:80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0B625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3D764C6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74</w:t>
            </w:r>
          </w:p>
        </w:tc>
        <w:tc>
          <w:tcPr>
            <w:tcW w:w="1718" w:type="dxa"/>
            <w:shd w:val="clear" w:color="auto" w:fill="FFFFFF"/>
            <w:vAlign w:val="center"/>
          </w:tcPr>
          <w:p w14:paraId="7782DFB4">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CD15抗体试剂(免疫组织化学)</w:t>
            </w:r>
          </w:p>
        </w:tc>
        <w:tc>
          <w:tcPr>
            <w:tcW w:w="2359" w:type="dxa"/>
            <w:shd w:val="clear" w:color="auto" w:fill="FFFFFF"/>
            <w:vAlign w:val="center"/>
          </w:tcPr>
          <w:p w14:paraId="61D2A142">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主要用于相关淋巴造血系统肿瘤的诊断和鉴别</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诊断。</w:t>
            </w:r>
          </w:p>
        </w:tc>
        <w:tc>
          <w:tcPr>
            <w:tcW w:w="4573" w:type="dxa"/>
            <w:shd w:val="clear" w:color="auto" w:fill="FFFFFF"/>
            <w:vAlign w:val="center"/>
          </w:tcPr>
          <w:p w14:paraId="5D753FCB">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（1）稀释比：1:50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3B2DD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20D94AF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75</w:t>
            </w:r>
          </w:p>
        </w:tc>
        <w:tc>
          <w:tcPr>
            <w:tcW w:w="1718" w:type="dxa"/>
            <w:shd w:val="clear" w:color="auto" w:fill="FFFFFF"/>
            <w:vAlign w:val="center"/>
          </w:tcPr>
          <w:p w14:paraId="1ACF0583">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细胞角蛋白(广谱)抗体试剂(免疫组织化学)</w:t>
            </w:r>
          </w:p>
        </w:tc>
        <w:tc>
          <w:tcPr>
            <w:tcW w:w="2359" w:type="dxa"/>
            <w:shd w:val="clear" w:color="auto" w:fill="FFFFFF"/>
            <w:vAlign w:val="center"/>
          </w:tcPr>
          <w:p w14:paraId="361B49B2">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主要用于癌和其他组织来源的恶性肿瘤的诊断和鉴别诊断。</w:t>
            </w:r>
          </w:p>
        </w:tc>
        <w:tc>
          <w:tcPr>
            <w:tcW w:w="4573" w:type="dxa"/>
            <w:shd w:val="clear" w:color="auto" w:fill="FFFFFF"/>
            <w:vAlign w:val="center"/>
          </w:tcPr>
          <w:p w14:paraId="62EBB7EF">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6516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716143B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76</w:t>
            </w:r>
          </w:p>
        </w:tc>
        <w:tc>
          <w:tcPr>
            <w:tcW w:w="1718" w:type="dxa"/>
            <w:shd w:val="clear" w:color="auto" w:fill="FFFFFF"/>
            <w:vAlign w:val="center"/>
          </w:tcPr>
          <w:p w14:paraId="45306F37">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CD1a抗体试剂(免疫组织化学)</w:t>
            </w:r>
          </w:p>
        </w:tc>
        <w:tc>
          <w:tcPr>
            <w:tcW w:w="2359" w:type="dxa"/>
            <w:shd w:val="clear" w:color="auto" w:fill="FFFFFF"/>
            <w:vAlign w:val="center"/>
          </w:tcPr>
          <w:p w14:paraId="068551EC">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用于组织细胞和朗格汉斯细胞增多症的诊断。</w:t>
            </w:r>
          </w:p>
        </w:tc>
        <w:tc>
          <w:tcPr>
            <w:tcW w:w="4573" w:type="dxa"/>
            <w:shd w:val="clear" w:color="auto" w:fill="FFFFFF"/>
            <w:vAlign w:val="center"/>
          </w:tcPr>
          <w:p w14:paraId="39550EAD">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7F635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160DB28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77</w:t>
            </w:r>
          </w:p>
        </w:tc>
        <w:tc>
          <w:tcPr>
            <w:tcW w:w="1718" w:type="dxa"/>
            <w:shd w:val="clear" w:color="auto" w:fill="FFFFFF"/>
            <w:vAlign w:val="center"/>
          </w:tcPr>
          <w:p w14:paraId="79629C1B">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CEA抗体试剂(免疫组织化学)</w:t>
            </w:r>
          </w:p>
        </w:tc>
        <w:tc>
          <w:tcPr>
            <w:tcW w:w="2359" w:type="dxa"/>
            <w:shd w:val="clear" w:color="auto" w:fill="FFFFFF"/>
            <w:vAlign w:val="center"/>
          </w:tcPr>
          <w:p w14:paraId="37E391C9">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用于肠癌的诊断和鉴别诊断。</w:t>
            </w:r>
          </w:p>
        </w:tc>
        <w:tc>
          <w:tcPr>
            <w:tcW w:w="4573" w:type="dxa"/>
            <w:shd w:val="clear" w:color="auto" w:fill="FFFFFF"/>
            <w:vAlign w:val="center"/>
          </w:tcPr>
          <w:p w14:paraId="6A4FB6E5">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（1）稀释比：1:300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6E55D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01A6A53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78</w:t>
            </w:r>
          </w:p>
        </w:tc>
        <w:tc>
          <w:tcPr>
            <w:tcW w:w="1718" w:type="dxa"/>
            <w:shd w:val="clear" w:color="auto" w:fill="FFFFFF"/>
            <w:vAlign w:val="center"/>
          </w:tcPr>
          <w:p w14:paraId="0777BBB4">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EMA抗体试剂(免疫组织化学)</w:t>
            </w:r>
          </w:p>
        </w:tc>
        <w:tc>
          <w:tcPr>
            <w:tcW w:w="2359" w:type="dxa"/>
            <w:shd w:val="clear" w:color="auto" w:fill="FFFFFF"/>
            <w:vAlign w:val="center"/>
          </w:tcPr>
          <w:p w14:paraId="0513F402">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用于相关肿瘤的诊断和鉴别诊断。</w:t>
            </w:r>
          </w:p>
        </w:tc>
        <w:tc>
          <w:tcPr>
            <w:tcW w:w="4573" w:type="dxa"/>
            <w:shd w:val="clear" w:color="auto" w:fill="FFFFFF"/>
            <w:vAlign w:val="center"/>
          </w:tcPr>
          <w:p w14:paraId="290B1A69">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（1）稀释比：1:250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39BC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71B259A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79</w:t>
            </w:r>
          </w:p>
        </w:tc>
        <w:tc>
          <w:tcPr>
            <w:tcW w:w="1718" w:type="dxa"/>
            <w:shd w:val="clear" w:color="auto" w:fill="FFFFFF"/>
            <w:vAlign w:val="center"/>
          </w:tcPr>
          <w:p w14:paraId="1ABBB6D4">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Galectin-3抗体试剂(免疫组织化学)</w:t>
            </w:r>
          </w:p>
        </w:tc>
        <w:tc>
          <w:tcPr>
            <w:tcW w:w="2359" w:type="dxa"/>
            <w:shd w:val="clear" w:color="auto" w:fill="FFFFFF"/>
            <w:vAlign w:val="center"/>
          </w:tcPr>
          <w:p w14:paraId="2E164096">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用于相关甲状腺肿瘤的诊断和鉴别诊断。</w:t>
            </w:r>
          </w:p>
        </w:tc>
        <w:tc>
          <w:tcPr>
            <w:tcW w:w="4573" w:type="dxa"/>
            <w:shd w:val="clear" w:color="auto" w:fill="FFFFFF"/>
            <w:vAlign w:val="center"/>
          </w:tcPr>
          <w:p w14:paraId="1613EC81">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（1）稀释比：1:400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48464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47D5F37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80</w:t>
            </w:r>
          </w:p>
        </w:tc>
        <w:tc>
          <w:tcPr>
            <w:tcW w:w="1718" w:type="dxa"/>
            <w:shd w:val="clear" w:color="auto" w:fill="FFFFFF"/>
            <w:vAlign w:val="center"/>
          </w:tcPr>
          <w:p w14:paraId="417DEE8E">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GPC3抗体试剂(免疫组织化学)</w:t>
            </w:r>
          </w:p>
        </w:tc>
        <w:tc>
          <w:tcPr>
            <w:tcW w:w="2359" w:type="dxa"/>
            <w:shd w:val="clear" w:color="auto" w:fill="FFFFFF"/>
            <w:vAlign w:val="center"/>
          </w:tcPr>
          <w:p w14:paraId="14BC5677">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用于相关肝脏肿瘤的诊断和鉴别诊断。</w:t>
            </w:r>
          </w:p>
        </w:tc>
        <w:tc>
          <w:tcPr>
            <w:tcW w:w="4573" w:type="dxa"/>
            <w:shd w:val="clear" w:color="auto" w:fill="FFFFFF"/>
            <w:vAlign w:val="center"/>
          </w:tcPr>
          <w:p w14:paraId="7FDF7256">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（1）稀释比：1:200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33DBE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7237E74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81</w:t>
            </w:r>
          </w:p>
        </w:tc>
        <w:tc>
          <w:tcPr>
            <w:tcW w:w="1718" w:type="dxa"/>
            <w:shd w:val="clear" w:color="auto" w:fill="FFFFFF"/>
            <w:vAlign w:val="center"/>
          </w:tcPr>
          <w:p w14:paraId="3812514A">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Ki-67抗体试剂(免疫组织化学)</w:t>
            </w:r>
          </w:p>
        </w:tc>
        <w:tc>
          <w:tcPr>
            <w:tcW w:w="2359" w:type="dxa"/>
            <w:shd w:val="clear" w:color="auto" w:fill="FFFFFF"/>
            <w:vAlign w:val="center"/>
          </w:tcPr>
          <w:p w14:paraId="1E58D20B">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用于评估多种肿瘤增殖指数的标记物。</w:t>
            </w:r>
          </w:p>
        </w:tc>
        <w:tc>
          <w:tcPr>
            <w:tcW w:w="4573" w:type="dxa"/>
            <w:shd w:val="clear" w:color="auto" w:fill="FFFFFF"/>
            <w:vAlign w:val="center"/>
          </w:tcPr>
          <w:p w14:paraId="2A1BB4BA">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（1）稀释比：1:800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16DA1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2D1286A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82</w:t>
            </w:r>
          </w:p>
        </w:tc>
        <w:tc>
          <w:tcPr>
            <w:tcW w:w="1718" w:type="dxa"/>
            <w:shd w:val="clear" w:color="auto" w:fill="FFFFFF"/>
            <w:vAlign w:val="center"/>
          </w:tcPr>
          <w:p w14:paraId="0F7EBC04">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CD45抗体试剂(免疫组织化学)</w:t>
            </w:r>
          </w:p>
        </w:tc>
        <w:tc>
          <w:tcPr>
            <w:tcW w:w="2359" w:type="dxa"/>
            <w:shd w:val="clear" w:color="auto" w:fill="FFFFFF"/>
            <w:vAlign w:val="center"/>
          </w:tcPr>
          <w:p w14:paraId="19D76A57">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主要用于相关淋巴瘤的诊断和鉴别诊断。</w:t>
            </w:r>
          </w:p>
        </w:tc>
        <w:tc>
          <w:tcPr>
            <w:tcW w:w="4573" w:type="dxa"/>
            <w:shd w:val="clear" w:color="auto" w:fill="FFFFFF"/>
            <w:vAlign w:val="center"/>
          </w:tcPr>
          <w:p w14:paraId="4840A2F4">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（1）稀释比：1:200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71855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68619CE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83</w:t>
            </w:r>
          </w:p>
        </w:tc>
        <w:tc>
          <w:tcPr>
            <w:tcW w:w="1718" w:type="dxa"/>
            <w:shd w:val="clear" w:color="auto" w:fill="FFFFFF"/>
            <w:vAlign w:val="center"/>
          </w:tcPr>
          <w:p w14:paraId="6B3A01BD">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HMB-45抗体试剂(免疫组织化学)</w:t>
            </w:r>
          </w:p>
        </w:tc>
        <w:tc>
          <w:tcPr>
            <w:tcW w:w="2359" w:type="dxa"/>
            <w:shd w:val="clear" w:color="auto" w:fill="FFFFFF"/>
            <w:vAlign w:val="center"/>
          </w:tcPr>
          <w:p w14:paraId="07ADED3F">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用于黑色素瘤的诊断和鉴别诊断。</w:t>
            </w:r>
          </w:p>
        </w:tc>
        <w:tc>
          <w:tcPr>
            <w:tcW w:w="4573" w:type="dxa"/>
            <w:shd w:val="clear" w:color="auto" w:fill="FFFFFF"/>
            <w:vAlign w:val="center"/>
          </w:tcPr>
          <w:p w14:paraId="7E5B4E63">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（1）稀释比：1:150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12D1C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638E6EF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84</w:t>
            </w:r>
          </w:p>
        </w:tc>
        <w:tc>
          <w:tcPr>
            <w:tcW w:w="1718" w:type="dxa"/>
            <w:shd w:val="clear" w:color="auto" w:fill="FFFFFF"/>
            <w:vAlign w:val="center"/>
          </w:tcPr>
          <w:p w14:paraId="79FA408C">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Neurofilament抗体试剂(免疫组织化学)</w:t>
            </w:r>
          </w:p>
        </w:tc>
        <w:tc>
          <w:tcPr>
            <w:tcW w:w="2359" w:type="dxa"/>
            <w:shd w:val="clear" w:color="auto" w:fill="FFFFFF"/>
            <w:vAlign w:val="center"/>
          </w:tcPr>
          <w:p w14:paraId="516C0A67">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主要用于神经系统肿瘤的诊断和鉴别诊断。</w:t>
            </w:r>
          </w:p>
        </w:tc>
        <w:tc>
          <w:tcPr>
            <w:tcW w:w="4573" w:type="dxa"/>
            <w:shd w:val="clear" w:color="auto" w:fill="FFFFFF"/>
            <w:vAlign w:val="center"/>
          </w:tcPr>
          <w:p w14:paraId="46FD7D1D">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（1）稀释比：1:150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27F78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3CCE9B1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85</w:t>
            </w:r>
          </w:p>
        </w:tc>
        <w:tc>
          <w:tcPr>
            <w:tcW w:w="1718" w:type="dxa"/>
            <w:shd w:val="clear" w:color="auto" w:fill="FFFFFF"/>
            <w:vAlign w:val="center"/>
          </w:tcPr>
          <w:p w14:paraId="74B193A6">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CD22抗体试剂(免疫组织化学)</w:t>
            </w:r>
          </w:p>
        </w:tc>
        <w:tc>
          <w:tcPr>
            <w:tcW w:w="2359" w:type="dxa"/>
            <w:shd w:val="clear" w:color="auto" w:fill="FFFFFF"/>
            <w:vAlign w:val="center"/>
          </w:tcPr>
          <w:p w14:paraId="2ECE2663">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主要用于相关淋巴瘤的诊断和鉴别诊断。</w:t>
            </w:r>
          </w:p>
        </w:tc>
        <w:tc>
          <w:tcPr>
            <w:tcW w:w="4573" w:type="dxa"/>
            <w:shd w:val="clear" w:color="auto" w:fill="FFFFFF"/>
            <w:vAlign w:val="center"/>
          </w:tcPr>
          <w:p w14:paraId="20E97CDE">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（1）稀释比：1:400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695E0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2FE0C9E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86</w:t>
            </w:r>
          </w:p>
        </w:tc>
        <w:tc>
          <w:tcPr>
            <w:tcW w:w="1718" w:type="dxa"/>
            <w:shd w:val="clear" w:color="auto" w:fill="FFFFFF"/>
            <w:vAlign w:val="center"/>
          </w:tcPr>
          <w:p w14:paraId="4B5FDA36">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p63抗体试剂(免检组织化学)</w:t>
            </w:r>
          </w:p>
        </w:tc>
        <w:tc>
          <w:tcPr>
            <w:tcW w:w="2359" w:type="dxa"/>
            <w:shd w:val="clear" w:color="auto" w:fill="FFFFFF"/>
            <w:vAlign w:val="center"/>
          </w:tcPr>
          <w:p w14:paraId="1B507D7E">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主要用于肺癌和前列腺癌的诊断和鉴别诊断。</w:t>
            </w:r>
          </w:p>
        </w:tc>
        <w:tc>
          <w:tcPr>
            <w:tcW w:w="4573" w:type="dxa"/>
            <w:shd w:val="clear" w:color="auto" w:fill="FFFFFF"/>
            <w:vAlign w:val="center"/>
          </w:tcPr>
          <w:p w14:paraId="167E9F55">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（1）稀释比：1:2000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2E219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3AA0E9E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87</w:t>
            </w:r>
          </w:p>
        </w:tc>
        <w:tc>
          <w:tcPr>
            <w:tcW w:w="1718" w:type="dxa"/>
            <w:shd w:val="clear" w:color="auto" w:fill="FFFFFF"/>
            <w:vAlign w:val="center"/>
          </w:tcPr>
          <w:p w14:paraId="74D5FDFC">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MART-1/melanA抗体试剂(免疫组织化学)</w:t>
            </w:r>
          </w:p>
        </w:tc>
        <w:tc>
          <w:tcPr>
            <w:tcW w:w="2359" w:type="dxa"/>
            <w:shd w:val="clear" w:color="auto" w:fill="FFFFFF"/>
            <w:vAlign w:val="center"/>
          </w:tcPr>
          <w:p w14:paraId="092AD0F5">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主要用于黑色素瘤的诊断和鉴别诊断。</w:t>
            </w:r>
          </w:p>
        </w:tc>
        <w:tc>
          <w:tcPr>
            <w:tcW w:w="4573" w:type="dxa"/>
            <w:shd w:val="clear" w:color="auto" w:fill="FFFFFF"/>
            <w:vAlign w:val="center"/>
          </w:tcPr>
          <w:p w14:paraId="3C08AD40">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（1）稀释比：1:600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41F1A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33D900F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88</w:t>
            </w:r>
          </w:p>
        </w:tc>
        <w:tc>
          <w:tcPr>
            <w:tcW w:w="1718" w:type="dxa"/>
            <w:shd w:val="clear" w:color="auto" w:fill="FFFFFF"/>
            <w:vAlign w:val="center"/>
          </w:tcPr>
          <w:p w14:paraId="380DC95D">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细胞角蛋白8抗体试剂(免疫组织化学)</w:t>
            </w:r>
          </w:p>
        </w:tc>
        <w:tc>
          <w:tcPr>
            <w:tcW w:w="2359" w:type="dxa"/>
            <w:shd w:val="clear" w:color="auto" w:fill="FFFFFF"/>
            <w:vAlign w:val="center"/>
          </w:tcPr>
          <w:p w14:paraId="11D6E58F">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主要用于相关肝脏肿瘤的诊断和鉴别诊断。</w:t>
            </w:r>
          </w:p>
        </w:tc>
        <w:tc>
          <w:tcPr>
            <w:tcW w:w="4573" w:type="dxa"/>
            <w:shd w:val="clear" w:color="auto" w:fill="FFFFFF"/>
            <w:vAlign w:val="center"/>
          </w:tcPr>
          <w:p w14:paraId="18E03160">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15191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52A63AB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89</w:t>
            </w:r>
          </w:p>
        </w:tc>
        <w:tc>
          <w:tcPr>
            <w:tcW w:w="1718" w:type="dxa"/>
            <w:shd w:val="clear" w:color="auto" w:fill="FFFFFF"/>
            <w:vAlign w:val="center"/>
          </w:tcPr>
          <w:p w14:paraId="22B91B19">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CD68抗体试剂(免疫组织化学)</w:t>
            </w:r>
          </w:p>
        </w:tc>
        <w:tc>
          <w:tcPr>
            <w:tcW w:w="2359" w:type="dxa"/>
            <w:shd w:val="clear" w:color="auto" w:fill="FFFFFF"/>
            <w:vAlign w:val="center"/>
          </w:tcPr>
          <w:p w14:paraId="4E1CCC00">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主要用于组织细胞相关的肿瘤诊断和鉴别诊断。</w:t>
            </w:r>
          </w:p>
        </w:tc>
        <w:tc>
          <w:tcPr>
            <w:tcW w:w="4573" w:type="dxa"/>
            <w:shd w:val="clear" w:color="auto" w:fill="FFFFFF"/>
            <w:vAlign w:val="center"/>
          </w:tcPr>
          <w:p w14:paraId="3C7F1A0D">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（1）稀释比：1:200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0BA5C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20BE3B7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90</w:t>
            </w:r>
          </w:p>
        </w:tc>
        <w:tc>
          <w:tcPr>
            <w:tcW w:w="1718" w:type="dxa"/>
            <w:shd w:val="clear" w:color="auto" w:fill="FFFFFF"/>
            <w:vAlign w:val="center"/>
          </w:tcPr>
          <w:p w14:paraId="71213E90">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MUC2抗体试剂(免疫组织化学)</w:t>
            </w:r>
          </w:p>
        </w:tc>
        <w:tc>
          <w:tcPr>
            <w:tcW w:w="2359" w:type="dxa"/>
            <w:shd w:val="clear" w:color="auto" w:fill="FFFFFF"/>
            <w:vAlign w:val="center"/>
          </w:tcPr>
          <w:p w14:paraId="2AF7E3FE">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主要用于消化道肿瘤的诊断和鉴别诊断。</w:t>
            </w:r>
          </w:p>
        </w:tc>
        <w:tc>
          <w:tcPr>
            <w:tcW w:w="4573" w:type="dxa"/>
            <w:shd w:val="clear" w:color="auto" w:fill="FFFFFF"/>
            <w:vAlign w:val="center"/>
          </w:tcPr>
          <w:p w14:paraId="7E1779AC">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（1）稀释比：1:200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1EC23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4EFD055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91</w:t>
            </w:r>
          </w:p>
        </w:tc>
        <w:tc>
          <w:tcPr>
            <w:tcW w:w="1718" w:type="dxa"/>
            <w:shd w:val="clear" w:color="auto" w:fill="FFFFFF"/>
            <w:vAlign w:val="center"/>
          </w:tcPr>
          <w:p w14:paraId="08AD81B3">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Inhibin alpha抗体试剂(免疫组织化学)</w:t>
            </w:r>
          </w:p>
        </w:tc>
        <w:tc>
          <w:tcPr>
            <w:tcW w:w="2359" w:type="dxa"/>
            <w:shd w:val="clear" w:color="auto" w:fill="FFFFFF"/>
            <w:vAlign w:val="center"/>
          </w:tcPr>
          <w:p w14:paraId="090E0F95">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主要用于性索间质肿瘤的诊断和鉴别诊断。</w:t>
            </w:r>
          </w:p>
        </w:tc>
        <w:tc>
          <w:tcPr>
            <w:tcW w:w="4573" w:type="dxa"/>
            <w:shd w:val="clear" w:color="auto" w:fill="FFFFFF"/>
            <w:vAlign w:val="center"/>
          </w:tcPr>
          <w:p w14:paraId="62B62CC1">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（1）稀释比：1:100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6B92E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5D1A0A7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92</w:t>
            </w:r>
          </w:p>
        </w:tc>
        <w:tc>
          <w:tcPr>
            <w:tcW w:w="1718" w:type="dxa"/>
            <w:shd w:val="clear" w:color="auto" w:fill="FFFFFF"/>
            <w:vAlign w:val="center"/>
          </w:tcPr>
          <w:p w14:paraId="6B3DC170">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CD2抗体试剂(免疫组织化学)</w:t>
            </w:r>
          </w:p>
        </w:tc>
        <w:tc>
          <w:tcPr>
            <w:tcW w:w="2359" w:type="dxa"/>
            <w:shd w:val="clear" w:color="auto" w:fill="FFFFFF"/>
            <w:vAlign w:val="center"/>
          </w:tcPr>
          <w:p w14:paraId="33B1D6DA">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主要用于T细胞淋巴瘤的诊断和鉴别诊断。</w:t>
            </w:r>
          </w:p>
        </w:tc>
        <w:tc>
          <w:tcPr>
            <w:tcW w:w="4573" w:type="dxa"/>
            <w:shd w:val="clear" w:color="auto" w:fill="FFFFFF"/>
            <w:vAlign w:val="center"/>
          </w:tcPr>
          <w:p w14:paraId="5E0D3FA0">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（1）稀释比：1:4000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42E5B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07623C1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93</w:t>
            </w:r>
          </w:p>
        </w:tc>
        <w:tc>
          <w:tcPr>
            <w:tcW w:w="1718" w:type="dxa"/>
            <w:shd w:val="clear" w:color="auto" w:fill="FFFFFF"/>
            <w:vAlign w:val="center"/>
          </w:tcPr>
          <w:p w14:paraId="5C77DB18">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TIA-1抗体试剂(免疫组织化学)</w:t>
            </w:r>
          </w:p>
        </w:tc>
        <w:tc>
          <w:tcPr>
            <w:tcW w:w="2359" w:type="dxa"/>
            <w:shd w:val="clear" w:color="auto" w:fill="FFFFFF"/>
            <w:vAlign w:val="center"/>
          </w:tcPr>
          <w:p w14:paraId="01B4D467">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主要用于相关淋巴瘤的诊断和鉴别诊断。</w:t>
            </w:r>
          </w:p>
        </w:tc>
        <w:tc>
          <w:tcPr>
            <w:tcW w:w="4573" w:type="dxa"/>
            <w:shd w:val="clear" w:color="auto" w:fill="FFFFFF"/>
            <w:vAlign w:val="center"/>
          </w:tcPr>
          <w:p w14:paraId="3A90FF83">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（1）稀释比：1:300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08AE0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0A73C7A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94</w:t>
            </w:r>
          </w:p>
        </w:tc>
        <w:tc>
          <w:tcPr>
            <w:tcW w:w="1718" w:type="dxa"/>
            <w:shd w:val="clear" w:color="auto" w:fill="FFFFFF"/>
            <w:vAlign w:val="center"/>
          </w:tcPr>
          <w:p w14:paraId="7AE75B06">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SOX-11抗体试剂(免疫组织化学)</w:t>
            </w:r>
          </w:p>
        </w:tc>
        <w:tc>
          <w:tcPr>
            <w:tcW w:w="2359" w:type="dxa"/>
            <w:shd w:val="clear" w:color="auto" w:fill="FFFFFF"/>
            <w:vAlign w:val="center"/>
          </w:tcPr>
          <w:p w14:paraId="5B5CA696">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主要用于相关淋巴瘤的诊断和鉴别诊断。</w:t>
            </w:r>
          </w:p>
        </w:tc>
        <w:tc>
          <w:tcPr>
            <w:tcW w:w="4573" w:type="dxa"/>
            <w:shd w:val="clear" w:color="auto" w:fill="FFFFFF"/>
            <w:vAlign w:val="center"/>
          </w:tcPr>
          <w:p w14:paraId="3100651F">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（1）稀释比：1:30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2759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240E432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95</w:t>
            </w:r>
          </w:p>
        </w:tc>
        <w:tc>
          <w:tcPr>
            <w:tcW w:w="1718" w:type="dxa"/>
            <w:shd w:val="clear" w:color="auto" w:fill="FFFFFF"/>
            <w:vAlign w:val="center"/>
          </w:tcPr>
          <w:p w14:paraId="682FDB45">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CD5抗体试剂(免疫组织化学)</w:t>
            </w:r>
          </w:p>
        </w:tc>
        <w:tc>
          <w:tcPr>
            <w:tcW w:w="2359" w:type="dxa"/>
            <w:shd w:val="clear" w:color="auto" w:fill="FFFFFF"/>
            <w:vAlign w:val="center"/>
          </w:tcPr>
          <w:p w14:paraId="0A33AA87">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主要用于套细胞淋巴瘤的诊断和鉴别诊断。</w:t>
            </w:r>
          </w:p>
        </w:tc>
        <w:tc>
          <w:tcPr>
            <w:tcW w:w="4573" w:type="dxa"/>
            <w:shd w:val="clear" w:color="auto" w:fill="FFFFFF"/>
            <w:vAlign w:val="center"/>
          </w:tcPr>
          <w:p w14:paraId="151DDC5B">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（1）稀释比：1:500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67637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0BDF289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96</w:t>
            </w:r>
          </w:p>
        </w:tc>
        <w:tc>
          <w:tcPr>
            <w:tcW w:w="1718" w:type="dxa"/>
            <w:shd w:val="clear" w:color="auto" w:fill="FFFFFF"/>
            <w:vAlign w:val="center"/>
          </w:tcPr>
          <w:p w14:paraId="567C76AD">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CD99抗体试剂(免疫组织化学)</w:t>
            </w:r>
          </w:p>
        </w:tc>
        <w:tc>
          <w:tcPr>
            <w:tcW w:w="2359" w:type="dxa"/>
            <w:shd w:val="clear" w:color="auto" w:fill="FFFFFF"/>
            <w:vAlign w:val="center"/>
          </w:tcPr>
          <w:p w14:paraId="0EBB97E0">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主要用于尤文氏肉瘤的诊断和鉴别诊断。</w:t>
            </w:r>
          </w:p>
        </w:tc>
        <w:tc>
          <w:tcPr>
            <w:tcW w:w="4573" w:type="dxa"/>
            <w:shd w:val="clear" w:color="auto" w:fill="FFFFFF"/>
            <w:vAlign w:val="center"/>
          </w:tcPr>
          <w:p w14:paraId="4A64FCB9">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（1）稀释比：1:80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48332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517E2C8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97</w:t>
            </w:r>
          </w:p>
        </w:tc>
        <w:tc>
          <w:tcPr>
            <w:tcW w:w="1718" w:type="dxa"/>
            <w:shd w:val="clear" w:color="auto" w:fill="FFFFFF"/>
            <w:vAlign w:val="center"/>
          </w:tcPr>
          <w:p w14:paraId="2EA964BD">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程序性死亡受体1(PD-1)抗体试剂(免疫组织化学法)</w:t>
            </w:r>
          </w:p>
        </w:tc>
        <w:tc>
          <w:tcPr>
            <w:tcW w:w="2359" w:type="dxa"/>
            <w:shd w:val="clear" w:color="auto" w:fill="FFFFFF"/>
            <w:vAlign w:val="center"/>
          </w:tcPr>
          <w:p w14:paraId="2F186CF6">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主要用于相关淋巴瘤的诊断和鉴别诊断。</w:t>
            </w:r>
          </w:p>
        </w:tc>
        <w:tc>
          <w:tcPr>
            <w:tcW w:w="4573" w:type="dxa"/>
            <w:shd w:val="clear" w:color="auto" w:fill="FFFFFF"/>
            <w:vAlign w:val="center"/>
          </w:tcPr>
          <w:p w14:paraId="1C045DC2">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（1）稀释比：1:400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4A278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1DA7978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98</w:t>
            </w:r>
          </w:p>
        </w:tc>
        <w:tc>
          <w:tcPr>
            <w:tcW w:w="1718" w:type="dxa"/>
            <w:shd w:val="clear" w:color="auto" w:fill="FFFFFF"/>
            <w:vAlign w:val="center"/>
          </w:tcPr>
          <w:p w14:paraId="38F72229">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微管相关蛋白2a.b.c抗体试剂(免疫组织化学法)</w:t>
            </w:r>
          </w:p>
        </w:tc>
        <w:tc>
          <w:tcPr>
            <w:tcW w:w="2359" w:type="dxa"/>
            <w:shd w:val="clear" w:color="auto" w:fill="FFFFFF"/>
            <w:vAlign w:val="center"/>
          </w:tcPr>
          <w:p w14:paraId="52E8D4B7">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主要用于胶质瘤诊断和鉴别诊断。</w:t>
            </w:r>
          </w:p>
        </w:tc>
        <w:tc>
          <w:tcPr>
            <w:tcW w:w="4573" w:type="dxa"/>
            <w:shd w:val="clear" w:color="auto" w:fill="FFFFFF"/>
            <w:vAlign w:val="center"/>
          </w:tcPr>
          <w:p w14:paraId="265C4511">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（1）稀释比：1:500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71162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1671FF86">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99</w:t>
            </w:r>
          </w:p>
        </w:tc>
        <w:tc>
          <w:tcPr>
            <w:tcW w:w="1718" w:type="dxa"/>
            <w:shd w:val="clear" w:color="auto" w:fill="FFFFFF"/>
            <w:vAlign w:val="center"/>
          </w:tcPr>
          <w:p w14:paraId="0C8D7819">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CD38抗体试剂(免疫组织化学)</w:t>
            </w:r>
          </w:p>
        </w:tc>
        <w:tc>
          <w:tcPr>
            <w:tcW w:w="2359" w:type="dxa"/>
            <w:shd w:val="clear" w:color="auto" w:fill="FFFFFF"/>
            <w:vAlign w:val="center"/>
          </w:tcPr>
          <w:p w14:paraId="266B4B79">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主要用于浆细胞相关淋巴瘤的诊断和鉴别诊断。</w:t>
            </w:r>
          </w:p>
        </w:tc>
        <w:tc>
          <w:tcPr>
            <w:tcW w:w="4573" w:type="dxa"/>
            <w:shd w:val="clear" w:color="auto" w:fill="FFFFFF"/>
            <w:vAlign w:val="center"/>
          </w:tcPr>
          <w:p w14:paraId="53AFE7A4">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（1）稀释比：1:200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r w14:paraId="550BF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jc w:val="center"/>
        </w:trPr>
        <w:tc>
          <w:tcPr>
            <w:tcW w:w="783" w:type="dxa"/>
            <w:shd w:val="clear" w:color="auto" w:fill="auto"/>
            <w:vAlign w:val="center"/>
          </w:tcPr>
          <w:p w14:paraId="10E43086">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100</w:t>
            </w:r>
          </w:p>
        </w:tc>
        <w:tc>
          <w:tcPr>
            <w:tcW w:w="1718" w:type="dxa"/>
            <w:shd w:val="clear" w:color="auto" w:fill="FFFFFF"/>
            <w:vAlign w:val="center"/>
          </w:tcPr>
          <w:p w14:paraId="4CA390C9">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IgG4抗体试剂(免疫组织化学)</w:t>
            </w:r>
          </w:p>
        </w:tc>
        <w:tc>
          <w:tcPr>
            <w:tcW w:w="2359" w:type="dxa"/>
            <w:shd w:val="clear" w:color="auto" w:fill="FFFFFF"/>
            <w:vAlign w:val="center"/>
          </w:tcPr>
          <w:p w14:paraId="3E2F1689">
            <w:pPr>
              <w:keepNext w:val="0"/>
              <w:keepLines w:val="0"/>
              <w:widowControl/>
              <w:suppressLineNumbers w:val="0"/>
              <w:jc w:val="center"/>
              <w:textAlignment w:val="center"/>
              <w:rPr>
                <w:rFonts w:hint="default"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主要用于IgG4相关的间质性肾炎的诊断</w:t>
            </w:r>
          </w:p>
        </w:tc>
        <w:tc>
          <w:tcPr>
            <w:tcW w:w="4573" w:type="dxa"/>
            <w:shd w:val="clear" w:color="auto" w:fill="FFFFFF"/>
            <w:vAlign w:val="center"/>
          </w:tcPr>
          <w:p w14:paraId="1EA31E59">
            <w:pPr>
              <w:keepNext w:val="0"/>
              <w:keepLines w:val="0"/>
              <w:widowControl/>
              <w:suppressLineNumbers w:val="0"/>
              <w:jc w:val="left"/>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r>
              <w:rPr>
                <w:rFonts w:hint="eastAsia" w:ascii="仿宋" w:hAnsi="仿宋" w:eastAsia="仿宋" w:cs="仿宋"/>
                <w:b w:val="0"/>
                <w:bCs w:val="0"/>
                <w:i w:val="0"/>
                <w:iCs w:val="0"/>
                <w:color w:val="000000"/>
                <w:kern w:val="0"/>
                <w:sz w:val="24"/>
                <w:szCs w:val="24"/>
                <w:u w:val="none"/>
                <w:lang w:val="en-US" w:eastAsia="zh-CN" w:bidi="ar"/>
                <w14:ligatures w14:val="standardContextual"/>
              </w:rPr>
              <w:t>（1）稀释比：1:300</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（2）存储要求：4C°冷藏</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（3）单位：0.1ml/支</w:t>
            </w:r>
            <w:r>
              <w:rPr>
                <w:rFonts w:hint="eastAsia" w:ascii="仿宋" w:hAnsi="仿宋" w:eastAsia="仿宋" w:cs="仿宋"/>
                <w:b w:val="0"/>
                <w:bCs w:val="0"/>
                <w:i w:val="0"/>
                <w:iCs w:val="0"/>
                <w:color w:val="000000"/>
                <w:kern w:val="0"/>
                <w:sz w:val="24"/>
                <w:szCs w:val="24"/>
                <w:u w:val="none"/>
                <w:lang w:val="en-US" w:eastAsia="zh-CN" w:bidi="ar"/>
                <w14:ligatures w14:val="standardContextual"/>
              </w:rPr>
              <w:br w:type="textWrapping"/>
            </w:r>
            <w:r>
              <w:rPr>
                <w:rFonts w:hint="eastAsia" w:ascii="仿宋" w:hAnsi="仿宋" w:eastAsia="仿宋" w:cs="仿宋"/>
                <w:b w:val="0"/>
                <w:bCs w:val="0"/>
                <w:i w:val="0"/>
                <w:iCs w:val="0"/>
                <w:color w:val="000000"/>
                <w:kern w:val="0"/>
                <w:sz w:val="24"/>
                <w:szCs w:val="24"/>
                <w:u w:val="none"/>
                <w:lang w:val="en-US" w:eastAsia="zh-CN" w:bidi="ar"/>
                <w14:ligatures w14:val="standardContextual"/>
              </w:rPr>
              <w:t>（4）其他：无</w:t>
            </w:r>
          </w:p>
        </w:tc>
      </w:tr>
    </w:tbl>
    <w:p w14:paraId="1B38BC6A">
      <w:pPr>
        <w:keepNext w:val="0"/>
        <w:keepLines w:val="0"/>
        <w:widowControl/>
        <w:suppressLineNumbers w:val="0"/>
        <w:jc w:val="both"/>
        <w:textAlignment w:val="center"/>
        <w:rPr>
          <w:rFonts w:hint="eastAsia" w:ascii="仿宋" w:hAnsi="仿宋" w:eastAsia="仿宋" w:cs="仿宋"/>
          <w:b w:val="0"/>
          <w:bCs w:val="0"/>
          <w:i w:val="0"/>
          <w:iCs w:val="0"/>
          <w:color w:val="000000"/>
          <w:kern w:val="0"/>
          <w:sz w:val="24"/>
          <w:szCs w:val="24"/>
          <w:u w:val="none"/>
          <w:lang w:val="en-US" w:eastAsia="zh-CN" w:bidi="ar"/>
          <w14:ligatures w14:val="standardContextual"/>
        </w:rPr>
      </w:pPr>
      <w:bookmarkStart w:id="0" w:name="_GoBack"/>
      <w:bookmarkEnd w:id="0"/>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BCB2C">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E45AF9">
                          <w:pPr>
                            <w:pStyle w:val="1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FE45AF9">
                    <w:pPr>
                      <w:pStyle w:val="1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ZjNjZhYzdjZjdiY2IyYTg2MTQwNWM5ZWE2MjRhM2UifQ=="/>
  </w:docVars>
  <w:rsids>
    <w:rsidRoot w:val="00172A27"/>
    <w:rsid w:val="00013944"/>
    <w:rsid w:val="0001394D"/>
    <w:rsid w:val="00016EBC"/>
    <w:rsid w:val="00020C1F"/>
    <w:rsid w:val="00021503"/>
    <w:rsid w:val="00022629"/>
    <w:rsid w:val="00027F78"/>
    <w:rsid w:val="00032C99"/>
    <w:rsid w:val="0003375C"/>
    <w:rsid w:val="00033897"/>
    <w:rsid w:val="00035F1B"/>
    <w:rsid w:val="0004279D"/>
    <w:rsid w:val="000453B0"/>
    <w:rsid w:val="0005247D"/>
    <w:rsid w:val="0005248E"/>
    <w:rsid w:val="0005399F"/>
    <w:rsid w:val="00053BE3"/>
    <w:rsid w:val="00055237"/>
    <w:rsid w:val="00055DFE"/>
    <w:rsid w:val="000570E4"/>
    <w:rsid w:val="000602F0"/>
    <w:rsid w:val="000607C3"/>
    <w:rsid w:val="00062302"/>
    <w:rsid w:val="000644F4"/>
    <w:rsid w:val="000706C2"/>
    <w:rsid w:val="0007138D"/>
    <w:rsid w:val="0007206B"/>
    <w:rsid w:val="00074EBE"/>
    <w:rsid w:val="00076827"/>
    <w:rsid w:val="00084014"/>
    <w:rsid w:val="000857BF"/>
    <w:rsid w:val="00085B26"/>
    <w:rsid w:val="00091836"/>
    <w:rsid w:val="00096A14"/>
    <w:rsid w:val="00097B78"/>
    <w:rsid w:val="000A441F"/>
    <w:rsid w:val="000A54E6"/>
    <w:rsid w:val="000A580C"/>
    <w:rsid w:val="000A6F08"/>
    <w:rsid w:val="000A71DA"/>
    <w:rsid w:val="000A7321"/>
    <w:rsid w:val="000B0104"/>
    <w:rsid w:val="000B33F8"/>
    <w:rsid w:val="000B369C"/>
    <w:rsid w:val="000B3903"/>
    <w:rsid w:val="000B41DA"/>
    <w:rsid w:val="000B4D19"/>
    <w:rsid w:val="000C3760"/>
    <w:rsid w:val="000C3E5F"/>
    <w:rsid w:val="000C51C0"/>
    <w:rsid w:val="000D1536"/>
    <w:rsid w:val="000D2456"/>
    <w:rsid w:val="000D7383"/>
    <w:rsid w:val="000E3024"/>
    <w:rsid w:val="000E4EFD"/>
    <w:rsid w:val="000E6476"/>
    <w:rsid w:val="000F1681"/>
    <w:rsid w:val="000F3588"/>
    <w:rsid w:val="000F621C"/>
    <w:rsid w:val="000F7A68"/>
    <w:rsid w:val="0010003F"/>
    <w:rsid w:val="00102C9B"/>
    <w:rsid w:val="0010397A"/>
    <w:rsid w:val="00105DEE"/>
    <w:rsid w:val="00127B11"/>
    <w:rsid w:val="001363A0"/>
    <w:rsid w:val="00137781"/>
    <w:rsid w:val="00140A3C"/>
    <w:rsid w:val="0014177A"/>
    <w:rsid w:val="00142EC6"/>
    <w:rsid w:val="00146DA9"/>
    <w:rsid w:val="00147575"/>
    <w:rsid w:val="001525F0"/>
    <w:rsid w:val="00163864"/>
    <w:rsid w:val="001653A7"/>
    <w:rsid w:val="00170142"/>
    <w:rsid w:val="001707D4"/>
    <w:rsid w:val="00172FF3"/>
    <w:rsid w:val="001741E0"/>
    <w:rsid w:val="00180F4E"/>
    <w:rsid w:val="00181192"/>
    <w:rsid w:val="00182E02"/>
    <w:rsid w:val="00183B83"/>
    <w:rsid w:val="00184ED7"/>
    <w:rsid w:val="00185856"/>
    <w:rsid w:val="001903B4"/>
    <w:rsid w:val="00190651"/>
    <w:rsid w:val="001936DD"/>
    <w:rsid w:val="00195981"/>
    <w:rsid w:val="00196160"/>
    <w:rsid w:val="001A18F6"/>
    <w:rsid w:val="001A6106"/>
    <w:rsid w:val="001A7306"/>
    <w:rsid w:val="001B07EC"/>
    <w:rsid w:val="001B2AD6"/>
    <w:rsid w:val="001B3625"/>
    <w:rsid w:val="001B5B42"/>
    <w:rsid w:val="001B7912"/>
    <w:rsid w:val="001C62CC"/>
    <w:rsid w:val="001D4477"/>
    <w:rsid w:val="001D6C9B"/>
    <w:rsid w:val="001E197A"/>
    <w:rsid w:val="001E293F"/>
    <w:rsid w:val="001E3A59"/>
    <w:rsid w:val="001E6665"/>
    <w:rsid w:val="001E74F6"/>
    <w:rsid w:val="001F02DA"/>
    <w:rsid w:val="001F1FA4"/>
    <w:rsid w:val="001F6D28"/>
    <w:rsid w:val="002109FB"/>
    <w:rsid w:val="00220121"/>
    <w:rsid w:val="002203A1"/>
    <w:rsid w:val="00220A56"/>
    <w:rsid w:val="00224285"/>
    <w:rsid w:val="0022704D"/>
    <w:rsid w:val="00227922"/>
    <w:rsid w:val="00230465"/>
    <w:rsid w:val="0023130D"/>
    <w:rsid w:val="0023147A"/>
    <w:rsid w:val="00232051"/>
    <w:rsid w:val="002343C9"/>
    <w:rsid w:val="002348CB"/>
    <w:rsid w:val="002364DD"/>
    <w:rsid w:val="0023797B"/>
    <w:rsid w:val="00242695"/>
    <w:rsid w:val="00245FB7"/>
    <w:rsid w:val="00247AC2"/>
    <w:rsid w:val="00251510"/>
    <w:rsid w:val="002552E9"/>
    <w:rsid w:val="00255838"/>
    <w:rsid w:val="00256EBA"/>
    <w:rsid w:val="00257CBD"/>
    <w:rsid w:val="002606CD"/>
    <w:rsid w:val="002616E8"/>
    <w:rsid w:val="002619E1"/>
    <w:rsid w:val="0026223A"/>
    <w:rsid w:val="0026256C"/>
    <w:rsid w:val="00262D11"/>
    <w:rsid w:val="00262F78"/>
    <w:rsid w:val="002646A7"/>
    <w:rsid w:val="002668B9"/>
    <w:rsid w:val="0027248D"/>
    <w:rsid w:val="002734D2"/>
    <w:rsid w:val="002755B0"/>
    <w:rsid w:val="00276A29"/>
    <w:rsid w:val="002811B1"/>
    <w:rsid w:val="00283754"/>
    <w:rsid w:val="00285E55"/>
    <w:rsid w:val="0028639A"/>
    <w:rsid w:val="002868C4"/>
    <w:rsid w:val="00291686"/>
    <w:rsid w:val="00291ABF"/>
    <w:rsid w:val="00292271"/>
    <w:rsid w:val="00292AE8"/>
    <w:rsid w:val="002A0A68"/>
    <w:rsid w:val="002A1EC5"/>
    <w:rsid w:val="002A3631"/>
    <w:rsid w:val="002A45F0"/>
    <w:rsid w:val="002A579F"/>
    <w:rsid w:val="002B23B0"/>
    <w:rsid w:val="002B3E22"/>
    <w:rsid w:val="002B58CA"/>
    <w:rsid w:val="002B6279"/>
    <w:rsid w:val="002B7585"/>
    <w:rsid w:val="002C0BAD"/>
    <w:rsid w:val="002C1D46"/>
    <w:rsid w:val="002C39B1"/>
    <w:rsid w:val="002D5849"/>
    <w:rsid w:val="002D5E7C"/>
    <w:rsid w:val="002E5A1A"/>
    <w:rsid w:val="002E5A65"/>
    <w:rsid w:val="002F0400"/>
    <w:rsid w:val="002F0D09"/>
    <w:rsid w:val="002F1298"/>
    <w:rsid w:val="002F1773"/>
    <w:rsid w:val="002F3946"/>
    <w:rsid w:val="002F5F9C"/>
    <w:rsid w:val="002F62B1"/>
    <w:rsid w:val="00303C22"/>
    <w:rsid w:val="00303C41"/>
    <w:rsid w:val="003055D0"/>
    <w:rsid w:val="00307DF9"/>
    <w:rsid w:val="003107C6"/>
    <w:rsid w:val="003166F7"/>
    <w:rsid w:val="00320FC6"/>
    <w:rsid w:val="00321080"/>
    <w:rsid w:val="00321A14"/>
    <w:rsid w:val="00322403"/>
    <w:rsid w:val="00323E1C"/>
    <w:rsid w:val="00324645"/>
    <w:rsid w:val="003274B9"/>
    <w:rsid w:val="00327AF8"/>
    <w:rsid w:val="003320B5"/>
    <w:rsid w:val="00333489"/>
    <w:rsid w:val="00335A8F"/>
    <w:rsid w:val="00335B55"/>
    <w:rsid w:val="00336189"/>
    <w:rsid w:val="00336454"/>
    <w:rsid w:val="00337243"/>
    <w:rsid w:val="00337270"/>
    <w:rsid w:val="003406AD"/>
    <w:rsid w:val="003412A6"/>
    <w:rsid w:val="003414EC"/>
    <w:rsid w:val="00343469"/>
    <w:rsid w:val="00351264"/>
    <w:rsid w:val="003519D8"/>
    <w:rsid w:val="003549CE"/>
    <w:rsid w:val="0035517E"/>
    <w:rsid w:val="0035577C"/>
    <w:rsid w:val="00356C9C"/>
    <w:rsid w:val="0036551F"/>
    <w:rsid w:val="0036772A"/>
    <w:rsid w:val="00367C5F"/>
    <w:rsid w:val="00375338"/>
    <w:rsid w:val="00375556"/>
    <w:rsid w:val="003770CD"/>
    <w:rsid w:val="0038208D"/>
    <w:rsid w:val="00391D95"/>
    <w:rsid w:val="00393A83"/>
    <w:rsid w:val="003946A2"/>
    <w:rsid w:val="003A0D4C"/>
    <w:rsid w:val="003A460E"/>
    <w:rsid w:val="003A4D9E"/>
    <w:rsid w:val="003A67F4"/>
    <w:rsid w:val="003B455C"/>
    <w:rsid w:val="003B5CC9"/>
    <w:rsid w:val="003C2706"/>
    <w:rsid w:val="003C5DB6"/>
    <w:rsid w:val="003C7BFE"/>
    <w:rsid w:val="003D1734"/>
    <w:rsid w:val="003D3F4A"/>
    <w:rsid w:val="003D7CE1"/>
    <w:rsid w:val="003E697E"/>
    <w:rsid w:val="003E7971"/>
    <w:rsid w:val="003E7D4E"/>
    <w:rsid w:val="003F5B3B"/>
    <w:rsid w:val="00404D17"/>
    <w:rsid w:val="00406C2A"/>
    <w:rsid w:val="00407D6F"/>
    <w:rsid w:val="00410BD4"/>
    <w:rsid w:val="00411A64"/>
    <w:rsid w:val="0041572D"/>
    <w:rsid w:val="00417598"/>
    <w:rsid w:val="00424AE1"/>
    <w:rsid w:val="004250FA"/>
    <w:rsid w:val="004269A9"/>
    <w:rsid w:val="00426BF4"/>
    <w:rsid w:val="00427B7B"/>
    <w:rsid w:val="0043519D"/>
    <w:rsid w:val="00441869"/>
    <w:rsid w:val="0044438B"/>
    <w:rsid w:val="004447E9"/>
    <w:rsid w:val="00445429"/>
    <w:rsid w:val="00447927"/>
    <w:rsid w:val="0045074D"/>
    <w:rsid w:val="00452FE1"/>
    <w:rsid w:val="00453335"/>
    <w:rsid w:val="004621E0"/>
    <w:rsid w:val="00462DA2"/>
    <w:rsid w:val="004637EC"/>
    <w:rsid w:val="00465226"/>
    <w:rsid w:val="00470A3C"/>
    <w:rsid w:val="00470DF6"/>
    <w:rsid w:val="00471BC4"/>
    <w:rsid w:val="00472E38"/>
    <w:rsid w:val="004807DD"/>
    <w:rsid w:val="00482472"/>
    <w:rsid w:val="00482ED1"/>
    <w:rsid w:val="0049461B"/>
    <w:rsid w:val="00494792"/>
    <w:rsid w:val="00494BFD"/>
    <w:rsid w:val="004A46BB"/>
    <w:rsid w:val="004A51B2"/>
    <w:rsid w:val="004A55C6"/>
    <w:rsid w:val="004A6C5F"/>
    <w:rsid w:val="004B06F2"/>
    <w:rsid w:val="004B45C9"/>
    <w:rsid w:val="004B5BC2"/>
    <w:rsid w:val="004B60DE"/>
    <w:rsid w:val="004B7611"/>
    <w:rsid w:val="004C2048"/>
    <w:rsid w:val="004C6146"/>
    <w:rsid w:val="004C7071"/>
    <w:rsid w:val="004D41F5"/>
    <w:rsid w:val="004D43AB"/>
    <w:rsid w:val="004D670C"/>
    <w:rsid w:val="004D7495"/>
    <w:rsid w:val="004D7B4A"/>
    <w:rsid w:val="004F63E8"/>
    <w:rsid w:val="004F6ED1"/>
    <w:rsid w:val="004F7563"/>
    <w:rsid w:val="005043FC"/>
    <w:rsid w:val="00506061"/>
    <w:rsid w:val="005063A2"/>
    <w:rsid w:val="0051012B"/>
    <w:rsid w:val="005105A3"/>
    <w:rsid w:val="00511FCC"/>
    <w:rsid w:val="005120A8"/>
    <w:rsid w:val="00513AA8"/>
    <w:rsid w:val="00514B55"/>
    <w:rsid w:val="00515156"/>
    <w:rsid w:val="00517334"/>
    <w:rsid w:val="005228E0"/>
    <w:rsid w:val="00524203"/>
    <w:rsid w:val="00524500"/>
    <w:rsid w:val="00545A45"/>
    <w:rsid w:val="00552325"/>
    <w:rsid w:val="0055272B"/>
    <w:rsid w:val="0055413B"/>
    <w:rsid w:val="00554342"/>
    <w:rsid w:val="00554C80"/>
    <w:rsid w:val="005568A0"/>
    <w:rsid w:val="005569B4"/>
    <w:rsid w:val="0056089D"/>
    <w:rsid w:val="005623FC"/>
    <w:rsid w:val="00564449"/>
    <w:rsid w:val="0056734D"/>
    <w:rsid w:val="0057153C"/>
    <w:rsid w:val="00572E56"/>
    <w:rsid w:val="00575062"/>
    <w:rsid w:val="005849C9"/>
    <w:rsid w:val="00584B80"/>
    <w:rsid w:val="00587B50"/>
    <w:rsid w:val="0059462D"/>
    <w:rsid w:val="00594B45"/>
    <w:rsid w:val="00596C59"/>
    <w:rsid w:val="005A0F7D"/>
    <w:rsid w:val="005A1D1A"/>
    <w:rsid w:val="005A77A0"/>
    <w:rsid w:val="005B2D57"/>
    <w:rsid w:val="005B3E86"/>
    <w:rsid w:val="005C3BA0"/>
    <w:rsid w:val="005C40E1"/>
    <w:rsid w:val="005D0ED4"/>
    <w:rsid w:val="005D4DA1"/>
    <w:rsid w:val="005D7250"/>
    <w:rsid w:val="005E2C02"/>
    <w:rsid w:val="005E429A"/>
    <w:rsid w:val="005E73F6"/>
    <w:rsid w:val="005E7774"/>
    <w:rsid w:val="005F011C"/>
    <w:rsid w:val="005F039E"/>
    <w:rsid w:val="005F068B"/>
    <w:rsid w:val="005F1759"/>
    <w:rsid w:val="005F2105"/>
    <w:rsid w:val="005F752D"/>
    <w:rsid w:val="006028DA"/>
    <w:rsid w:val="00602E47"/>
    <w:rsid w:val="00602F99"/>
    <w:rsid w:val="00604598"/>
    <w:rsid w:val="00605F7A"/>
    <w:rsid w:val="00610F5C"/>
    <w:rsid w:val="00612C81"/>
    <w:rsid w:val="00614D13"/>
    <w:rsid w:val="006161A6"/>
    <w:rsid w:val="00620C00"/>
    <w:rsid w:val="00631F92"/>
    <w:rsid w:val="00640937"/>
    <w:rsid w:val="00643113"/>
    <w:rsid w:val="00643C13"/>
    <w:rsid w:val="00653646"/>
    <w:rsid w:val="00653887"/>
    <w:rsid w:val="00665505"/>
    <w:rsid w:val="006659CA"/>
    <w:rsid w:val="00667536"/>
    <w:rsid w:val="00672FCF"/>
    <w:rsid w:val="00673654"/>
    <w:rsid w:val="006767E4"/>
    <w:rsid w:val="00677CF4"/>
    <w:rsid w:val="00680A7A"/>
    <w:rsid w:val="00682EE0"/>
    <w:rsid w:val="006832BA"/>
    <w:rsid w:val="00687883"/>
    <w:rsid w:val="006927E2"/>
    <w:rsid w:val="006931AC"/>
    <w:rsid w:val="00693EEC"/>
    <w:rsid w:val="006A663B"/>
    <w:rsid w:val="006B05D7"/>
    <w:rsid w:val="006B0741"/>
    <w:rsid w:val="006B4349"/>
    <w:rsid w:val="006B4661"/>
    <w:rsid w:val="006B7CB4"/>
    <w:rsid w:val="006B7E78"/>
    <w:rsid w:val="006C08D4"/>
    <w:rsid w:val="006C2569"/>
    <w:rsid w:val="006C7DBE"/>
    <w:rsid w:val="006D2703"/>
    <w:rsid w:val="006D5571"/>
    <w:rsid w:val="006D69BA"/>
    <w:rsid w:val="006E1108"/>
    <w:rsid w:val="006F05F9"/>
    <w:rsid w:val="006F0ABC"/>
    <w:rsid w:val="006F1193"/>
    <w:rsid w:val="007028EE"/>
    <w:rsid w:val="00704459"/>
    <w:rsid w:val="00705529"/>
    <w:rsid w:val="007062C4"/>
    <w:rsid w:val="00711C10"/>
    <w:rsid w:val="007126FB"/>
    <w:rsid w:val="00714969"/>
    <w:rsid w:val="007159EA"/>
    <w:rsid w:val="00716894"/>
    <w:rsid w:val="00723B26"/>
    <w:rsid w:val="0073063C"/>
    <w:rsid w:val="0073173C"/>
    <w:rsid w:val="00732423"/>
    <w:rsid w:val="007337D3"/>
    <w:rsid w:val="00733E51"/>
    <w:rsid w:val="007402A3"/>
    <w:rsid w:val="007414BA"/>
    <w:rsid w:val="00743143"/>
    <w:rsid w:val="00743767"/>
    <w:rsid w:val="007504D3"/>
    <w:rsid w:val="00751947"/>
    <w:rsid w:val="00754B7D"/>
    <w:rsid w:val="00754F4B"/>
    <w:rsid w:val="007602FD"/>
    <w:rsid w:val="00761159"/>
    <w:rsid w:val="0076361B"/>
    <w:rsid w:val="00763C99"/>
    <w:rsid w:val="00764112"/>
    <w:rsid w:val="00770027"/>
    <w:rsid w:val="00774783"/>
    <w:rsid w:val="00776B18"/>
    <w:rsid w:val="00782CC3"/>
    <w:rsid w:val="007837C0"/>
    <w:rsid w:val="00783913"/>
    <w:rsid w:val="00784BB8"/>
    <w:rsid w:val="00785396"/>
    <w:rsid w:val="00785AFB"/>
    <w:rsid w:val="00787EB7"/>
    <w:rsid w:val="0079014C"/>
    <w:rsid w:val="00791BE0"/>
    <w:rsid w:val="007A3A18"/>
    <w:rsid w:val="007A7272"/>
    <w:rsid w:val="007A7489"/>
    <w:rsid w:val="007B4926"/>
    <w:rsid w:val="007C2CBA"/>
    <w:rsid w:val="007C4B88"/>
    <w:rsid w:val="007C77B8"/>
    <w:rsid w:val="007D02B2"/>
    <w:rsid w:val="007D2DB9"/>
    <w:rsid w:val="007D5F99"/>
    <w:rsid w:val="007D608A"/>
    <w:rsid w:val="007D650B"/>
    <w:rsid w:val="007D7079"/>
    <w:rsid w:val="007D7286"/>
    <w:rsid w:val="007E4C63"/>
    <w:rsid w:val="007F380D"/>
    <w:rsid w:val="007F47DD"/>
    <w:rsid w:val="007F5D8D"/>
    <w:rsid w:val="007F7E8C"/>
    <w:rsid w:val="008079AF"/>
    <w:rsid w:val="00807EE9"/>
    <w:rsid w:val="0081000B"/>
    <w:rsid w:val="00821F07"/>
    <w:rsid w:val="00822A89"/>
    <w:rsid w:val="008236FB"/>
    <w:rsid w:val="00827E57"/>
    <w:rsid w:val="00831F17"/>
    <w:rsid w:val="00832358"/>
    <w:rsid w:val="008347F6"/>
    <w:rsid w:val="008352FE"/>
    <w:rsid w:val="00840D75"/>
    <w:rsid w:val="0084274B"/>
    <w:rsid w:val="008458B9"/>
    <w:rsid w:val="00851171"/>
    <w:rsid w:val="00853E61"/>
    <w:rsid w:val="00855D97"/>
    <w:rsid w:val="008579D4"/>
    <w:rsid w:val="00861349"/>
    <w:rsid w:val="00862FFB"/>
    <w:rsid w:val="0086323C"/>
    <w:rsid w:val="00863363"/>
    <w:rsid w:val="008667B8"/>
    <w:rsid w:val="0087036A"/>
    <w:rsid w:val="008715F0"/>
    <w:rsid w:val="00876DF2"/>
    <w:rsid w:val="00880814"/>
    <w:rsid w:val="008833A3"/>
    <w:rsid w:val="0088342B"/>
    <w:rsid w:val="00886D0E"/>
    <w:rsid w:val="0088768E"/>
    <w:rsid w:val="00887D0C"/>
    <w:rsid w:val="008B397E"/>
    <w:rsid w:val="008C1E66"/>
    <w:rsid w:val="008C5310"/>
    <w:rsid w:val="008C697C"/>
    <w:rsid w:val="008D1236"/>
    <w:rsid w:val="008D1A82"/>
    <w:rsid w:val="008D3D0E"/>
    <w:rsid w:val="008D51A6"/>
    <w:rsid w:val="008D67E5"/>
    <w:rsid w:val="008E4064"/>
    <w:rsid w:val="008E45DB"/>
    <w:rsid w:val="008E50D5"/>
    <w:rsid w:val="008F298A"/>
    <w:rsid w:val="008F3EF9"/>
    <w:rsid w:val="008F480C"/>
    <w:rsid w:val="008F7205"/>
    <w:rsid w:val="008F7D1C"/>
    <w:rsid w:val="00900518"/>
    <w:rsid w:val="0090085D"/>
    <w:rsid w:val="009073AC"/>
    <w:rsid w:val="0090789E"/>
    <w:rsid w:val="00910E0C"/>
    <w:rsid w:val="00910E80"/>
    <w:rsid w:val="00913529"/>
    <w:rsid w:val="00915E63"/>
    <w:rsid w:val="0092060D"/>
    <w:rsid w:val="009333FB"/>
    <w:rsid w:val="0093425B"/>
    <w:rsid w:val="0093428A"/>
    <w:rsid w:val="009371F5"/>
    <w:rsid w:val="00942414"/>
    <w:rsid w:val="00943FCC"/>
    <w:rsid w:val="00945E16"/>
    <w:rsid w:val="009515A6"/>
    <w:rsid w:val="0096104A"/>
    <w:rsid w:val="00961645"/>
    <w:rsid w:val="0096164E"/>
    <w:rsid w:val="00966264"/>
    <w:rsid w:val="009666F7"/>
    <w:rsid w:val="00972EA5"/>
    <w:rsid w:val="00974E88"/>
    <w:rsid w:val="00975447"/>
    <w:rsid w:val="009809F4"/>
    <w:rsid w:val="0098125F"/>
    <w:rsid w:val="009812AA"/>
    <w:rsid w:val="009864EB"/>
    <w:rsid w:val="00987B99"/>
    <w:rsid w:val="00992219"/>
    <w:rsid w:val="0099246E"/>
    <w:rsid w:val="009935FE"/>
    <w:rsid w:val="0099616D"/>
    <w:rsid w:val="00996730"/>
    <w:rsid w:val="009A49AB"/>
    <w:rsid w:val="009A7136"/>
    <w:rsid w:val="009B1957"/>
    <w:rsid w:val="009B2BF1"/>
    <w:rsid w:val="009C7C66"/>
    <w:rsid w:val="009D67F2"/>
    <w:rsid w:val="009D68FE"/>
    <w:rsid w:val="009E6E26"/>
    <w:rsid w:val="009F1F10"/>
    <w:rsid w:val="009F27C2"/>
    <w:rsid w:val="009F55B2"/>
    <w:rsid w:val="00A014C5"/>
    <w:rsid w:val="00A025F1"/>
    <w:rsid w:val="00A03818"/>
    <w:rsid w:val="00A069A7"/>
    <w:rsid w:val="00A122B4"/>
    <w:rsid w:val="00A1448E"/>
    <w:rsid w:val="00A1757E"/>
    <w:rsid w:val="00A176E4"/>
    <w:rsid w:val="00A21AF7"/>
    <w:rsid w:val="00A34092"/>
    <w:rsid w:val="00A4278D"/>
    <w:rsid w:val="00A42E7D"/>
    <w:rsid w:val="00A54934"/>
    <w:rsid w:val="00A54B0A"/>
    <w:rsid w:val="00A54F87"/>
    <w:rsid w:val="00A551FD"/>
    <w:rsid w:val="00A55726"/>
    <w:rsid w:val="00A6635C"/>
    <w:rsid w:val="00A66725"/>
    <w:rsid w:val="00A66921"/>
    <w:rsid w:val="00A73444"/>
    <w:rsid w:val="00A75B8A"/>
    <w:rsid w:val="00A8067D"/>
    <w:rsid w:val="00A81239"/>
    <w:rsid w:val="00A87920"/>
    <w:rsid w:val="00A91C8B"/>
    <w:rsid w:val="00A93750"/>
    <w:rsid w:val="00A946E0"/>
    <w:rsid w:val="00A94D38"/>
    <w:rsid w:val="00A96608"/>
    <w:rsid w:val="00A97B18"/>
    <w:rsid w:val="00AA1201"/>
    <w:rsid w:val="00AB2F32"/>
    <w:rsid w:val="00AB39FA"/>
    <w:rsid w:val="00AB594C"/>
    <w:rsid w:val="00AB62AD"/>
    <w:rsid w:val="00AC1D23"/>
    <w:rsid w:val="00AC1E47"/>
    <w:rsid w:val="00AE3149"/>
    <w:rsid w:val="00AE332D"/>
    <w:rsid w:val="00AE5D35"/>
    <w:rsid w:val="00AE7ADA"/>
    <w:rsid w:val="00AF117D"/>
    <w:rsid w:val="00AF5568"/>
    <w:rsid w:val="00AF5BBB"/>
    <w:rsid w:val="00B00AEE"/>
    <w:rsid w:val="00B01FF2"/>
    <w:rsid w:val="00B02DD9"/>
    <w:rsid w:val="00B03DDF"/>
    <w:rsid w:val="00B05762"/>
    <w:rsid w:val="00B07D48"/>
    <w:rsid w:val="00B132F5"/>
    <w:rsid w:val="00B14872"/>
    <w:rsid w:val="00B16034"/>
    <w:rsid w:val="00B20F4F"/>
    <w:rsid w:val="00B27679"/>
    <w:rsid w:val="00B277A8"/>
    <w:rsid w:val="00B3152C"/>
    <w:rsid w:val="00B32AFB"/>
    <w:rsid w:val="00B344FE"/>
    <w:rsid w:val="00B432A3"/>
    <w:rsid w:val="00B4595A"/>
    <w:rsid w:val="00B463CC"/>
    <w:rsid w:val="00B5419B"/>
    <w:rsid w:val="00B54422"/>
    <w:rsid w:val="00B558C5"/>
    <w:rsid w:val="00B61785"/>
    <w:rsid w:val="00B62A2D"/>
    <w:rsid w:val="00B647D6"/>
    <w:rsid w:val="00B65EA1"/>
    <w:rsid w:val="00B67B89"/>
    <w:rsid w:val="00B72B2A"/>
    <w:rsid w:val="00B77280"/>
    <w:rsid w:val="00B804A0"/>
    <w:rsid w:val="00B80B44"/>
    <w:rsid w:val="00B80DB2"/>
    <w:rsid w:val="00B8141B"/>
    <w:rsid w:val="00B85157"/>
    <w:rsid w:val="00B86D2C"/>
    <w:rsid w:val="00B91EF1"/>
    <w:rsid w:val="00B925AB"/>
    <w:rsid w:val="00BA15B0"/>
    <w:rsid w:val="00BA3C75"/>
    <w:rsid w:val="00BA4F1A"/>
    <w:rsid w:val="00BA5372"/>
    <w:rsid w:val="00BA6DA3"/>
    <w:rsid w:val="00BA7488"/>
    <w:rsid w:val="00BB3241"/>
    <w:rsid w:val="00BB45AE"/>
    <w:rsid w:val="00BB6726"/>
    <w:rsid w:val="00BC5504"/>
    <w:rsid w:val="00BC64C7"/>
    <w:rsid w:val="00BD0F70"/>
    <w:rsid w:val="00BD0FC0"/>
    <w:rsid w:val="00BD46F6"/>
    <w:rsid w:val="00BD6A52"/>
    <w:rsid w:val="00BE1EE2"/>
    <w:rsid w:val="00BE284D"/>
    <w:rsid w:val="00BE61AB"/>
    <w:rsid w:val="00BE6B37"/>
    <w:rsid w:val="00BF1F07"/>
    <w:rsid w:val="00BF3C3B"/>
    <w:rsid w:val="00BF5547"/>
    <w:rsid w:val="00BF5728"/>
    <w:rsid w:val="00C048E8"/>
    <w:rsid w:val="00C04978"/>
    <w:rsid w:val="00C05262"/>
    <w:rsid w:val="00C10F4A"/>
    <w:rsid w:val="00C12DF4"/>
    <w:rsid w:val="00C20652"/>
    <w:rsid w:val="00C23455"/>
    <w:rsid w:val="00C31CB9"/>
    <w:rsid w:val="00C320BA"/>
    <w:rsid w:val="00C35A16"/>
    <w:rsid w:val="00C36927"/>
    <w:rsid w:val="00C40888"/>
    <w:rsid w:val="00C44FD1"/>
    <w:rsid w:val="00C477DC"/>
    <w:rsid w:val="00C502A4"/>
    <w:rsid w:val="00C50825"/>
    <w:rsid w:val="00C51471"/>
    <w:rsid w:val="00C56C6E"/>
    <w:rsid w:val="00C573C8"/>
    <w:rsid w:val="00C6004E"/>
    <w:rsid w:val="00C6039A"/>
    <w:rsid w:val="00C62E06"/>
    <w:rsid w:val="00C63DFE"/>
    <w:rsid w:val="00C65430"/>
    <w:rsid w:val="00C668E8"/>
    <w:rsid w:val="00C72568"/>
    <w:rsid w:val="00C73B3E"/>
    <w:rsid w:val="00C74090"/>
    <w:rsid w:val="00C84D27"/>
    <w:rsid w:val="00C87FD4"/>
    <w:rsid w:val="00C93607"/>
    <w:rsid w:val="00C946A2"/>
    <w:rsid w:val="00C96F12"/>
    <w:rsid w:val="00CA14A4"/>
    <w:rsid w:val="00CA5400"/>
    <w:rsid w:val="00CA577A"/>
    <w:rsid w:val="00CC5571"/>
    <w:rsid w:val="00CD01EC"/>
    <w:rsid w:val="00CE2E05"/>
    <w:rsid w:val="00CE51D8"/>
    <w:rsid w:val="00CE76FD"/>
    <w:rsid w:val="00CF0DF9"/>
    <w:rsid w:val="00CF6802"/>
    <w:rsid w:val="00CF75D0"/>
    <w:rsid w:val="00CF7743"/>
    <w:rsid w:val="00D015CC"/>
    <w:rsid w:val="00D01CB5"/>
    <w:rsid w:val="00D01E10"/>
    <w:rsid w:val="00D021BA"/>
    <w:rsid w:val="00D024B2"/>
    <w:rsid w:val="00D03A93"/>
    <w:rsid w:val="00D03B6D"/>
    <w:rsid w:val="00D03BD5"/>
    <w:rsid w:val="00D03C79"/>
    <w:rsid w:val="00D122DB"/>
    <w:rsid w:val="00D12CE4"/>
    <w:rsid w:val="00D15AE2"/>
    <w:rsid w:val="00D15EC5"/>
    <w:rsid w:val="00D1710E"/>
    <w:rsid w:val="00D21285"/>
    <w:rsid w:val="00D2184F"/>
    <w:rsid w:val="00D25827"/>
    <w:rsid w:val="00D277ED"/>
    <w:rsid w:val="00D31A8D"/>
    <w:rsid w:val="00D33660"/>
    <w:rsid w:val="00D413D4"/>
    <w:rsid w:val="00D42049"/>
    <w:rsid w:val="00D442FF"/>
    <w:rsid w:val="00D502D7"/>
    <w:rsid w:val="00D51456"/>
    <w:rsid w:val="00D521AC"/>
    <w:rsid w:val="00D60A90"/>
    <w:rsid w:val="00D617F3"/>
    <w:rsid w:val="00D63602"/>
    <w:rsid w:val="00D6708A"/>
    <w:rsid w:val="00D71BF2"/>
    <w:rsid w:val="00D7325E"/>
    <w:rsid w:val="00D73D8F"/>
    <w:rsid w:val="00D75A92"/>
    <w:rsid w:val="00D80EA5"/>
    <w:rsid w:val="00D847C3"/>
    <w:rsid w:val="00D907BA"/>
    <w:rsid w:val="00D90BB4"/>
    <w:rsid w:val="00D911C2"/>
    <w:rsid w:val="00D919B3"/>
    <w:rsid w:val="00D92077"/>
    <w:rsid w:val="00D941E4"/>
    <w:rsid w:val="00DA0643"/>
    <w:rsid w:val="00DA0AF9"/>
    <w:rsid w:val="00DA2130"/>
    <w:rsid w:val="00DA29EF"/>
    <w:rsid w:val="00DA2A77"/>
    <w:rsid w:val="00DA3317"/>
    <w:rsid w:val="00DA4A13"/>
    <w:rsid w:val="00DA5AA1"/>
    <w:rsid w:val="00DA7189"/>
    <w:rsid w:val="00DA777F"/>
    <w:rsid w:val="00DB32CF"/>
    <w:rsid w:val="00DB6282"/>
    <w:rsid w:val="00DC3020"/>
    <w:rsid w:val="00DC3C66"/>
    <w:rsid w:val="00DD0212"/>
    <w:rsid w:val="00DD0246"/>
    <w:rsid w:val="00DD242A"/>
    <w:rsid w:val="00DD28B2"/>
    <w:rsid w:val="00DD4619"/>
    <w:rsid w:val="00DD6C03"/>
    <w:rsid w:val="00DE12A9"/>
    <w:rsid w:val="00DF1CDF"/>
    <w:rsid w:val="00DF3184"/>
    <w:rsid w:val="00E01C49"/>
    <w:rsid w:val="00E026E0"/>
    <w:rsid w:val="00E039CF"/>
    <w:rsid w:val="00E13585"/>
    <w:rsid w:val="00E20ECB"/>
    <w:rsid w:val="00E21987"/>
    <w:rsid w:val="00E21D36"/>
    <w:rsid w:val="00E24315"/>
    <w:rsid w:val="00E31933"/>
    <w:rsid w:val="00E36D90"/>
    <w:rsid w:val="00E43CEA"/>
    <w:rsid w:val="00E447F2"/>
    <w:rsid w:val="00E454DF"/>
    <w:rsid w:val="00E52785"/>
    <w:rsid w:val="00E53A9E"/>
    <w:rsid w:val="00E55D17"/>
    <w:rsid w:val="00E56A26"/>
    <w:rsid w:val="00E60988"/>
    <w:rsid w:val="00E71D98"/>
    <w:rsid w:val="00E81226"/>
    <w:rsid w:val="00E87E3E"/>
    <w:rsid w:val="00E91070"/>
    <w:rsid w:val="00E935AF"/>
    <w:rsid w:val="00E976AB"/>
    <w:rsid w:val="00EA33A9"/>
    <w:rsid w:val="00EA3A61"/>
    <w:rsid w:val="00EA5C51"/>
    <w:rsid w:val="00EB2078"/>
    <w:rsid w:val="00EB573F"/>
    <w:rsid w:val="00EB6B7C"/>
    <w:rsid w:val="00EC438D"/>
    <w:rsid w:val="00EC6E9D"/>
    <w:rsid w:val="00ED0D28"/>
    <w:rsid w:val="00ED1769"/>
    <w:rsid w:val="00ED2258"/>
    <w:rsid w:val="00ED26D8"/>
    <w:rsid w:val="00ED2EA2"/>
    <w:rsid w:val="00ED3BF6"/>
    <w:rsid w:val="00ED4EF9"/>
    <w:rsid w:val="00ED61AD"/>
    <w:rsid w:val="00ED688B"/>
    <w:rsid w:val="00EE1D4C"/>
    <w:rsid w:val="00EE2BC0"/>
    <w:rsid w:val="00EE5324"/>
    <w:rsid w:val="00EF00B8"/>
    <w:rsid w:val="00EF32B6"/>
    <w:rsid w:val="00EF4BEE"/>
    <w:rsid w:val="00F15F10"/>
    <w:rsid w:val="00F17871"/>
    <w:rsid w:val="00F240B4"/>
    <w:rsid w:val="00F24B5E"/>
    <w:rsid w:val="00F26DD5"/>
    <w:rsid w:val="00F3075F"/>
    <w:rsid w:val="00F3243B"/>
    <w:rsid w:val="00F34887"/>
    <w:rsid w:val="00F35420"/>
    <w:rsid w:val="00F443FF"/>
    <w:rsid w:val="00F4441B"/>
    <w:rsid w:val="00F46035"/>
    <w:rsid w:val="00F462CD"/>
    <w:rsid w:val="00F4765A"/>
    <w:rsid w:val="00F50586"/>
    <w:rsid w:val="00F521C8"/>
    <w:rsid w:val="00F52703"/>
    <w:rsid w:val="00F54481"/>
    <w:rsid w:val="00F573B8"/>
    <w:rsid w:val="00F72729"/>
    <w:rsid w:val="00F756F6"/>
    <w:rsid w:val="00F75B2A"/>
    <w:rsid w:val="00F839D9"/>
    <w:rsid w:val="00F86AAE"/>
    <w:rsid w:val="00F87D11"/>
    <w:rsid w:val="00F922A0"/>
    <w:rsid w:val="00F930CF"/>
    <w:rsid w:val="00F9417B"/>
    <w:rsid w:val="00F9507B"/>
    <w:rsid w:val="00F950B9"/>
    <w:rsid w:val="00F956DC"/>
    <w:rsid w:val="00FA246F"/>
    <w:rsid w:val="00FA41BD"/>
    <w:rsid w:val="00FA507C"/>
    <w:rsid w:val="00FA6293"/>
    <w:rsid w:val="00FA7CC3"/>
    <w:rsid w:val="00FB0FF4"/>
    <w:rsid w:val="00FB5337"/>
    <w:rsid w:val="00FB588F"/>
    <w:rsid w:val="00FC421D"/>
    <w:rsid w:val="00FC5D3C"/>
    <w:rsid w:val="00FD016C"/>
    <w:rsid w:val="00FD0DC8"/>
    <w:rsid w:val="00FD10AE"/>
    <w:rsid w:val="00FD154E"/>
    <w:rsid w:val="00FD4721"/>
    <w:rsid w:val="00FD5F25"/>
    <w:rsid w:val="00FE732A"/>
    <w:rsid w:val="00FE7520"/>
    <w:rsid w:val="00FF0C15"/>
    <w:rsid w:val="00FF1232"/>
    <w:rsid w:val="00FF7BA3"/>
    <w:rsid w:val="014700E2"/>
    <w:rsid w:val="01F14CE0"/>
    <w:rsid w:val="03E2192C"/>
    <w:rsid w:val="074B43FE"/>
    <w:rsid w:val="07A7766F"/>
    <w:rsid w:val="08B7145E"/>
    <w:rsid w:val="09266EBF"/>
    <w:rsid w:val="0A0308E8"/>
    <w:rsid w:val="0B1A05A9"/>
    <w:rsid w:val="0BE04CB5"/>
    <w:rsid w:val="0D3E6AD9"/>
    <w:rsid w:val="0D51691A"/>
    <w:rsid w:val="0EE11390"/>
    <w:rsid w:val="11530944"/>
    <w:rsid w:val="11FB153D"/>
    <w:rsid w:val="1358474D"/>
    <w:rsid w:val="137919F8"/>
    <w:rsid w:val="13E93015"/>
    <w:rsid w:val="158418B2"/>
    <w:rsid w:val="16ED1B40"/>
    <w:rsid w:val="17A92035"/>
    <w:rsid w:val="18DD5A2F"/>
    <w:rsid w:val="1C7C094E"/>
    <w:rsid w:val="1CC6432B"/>
    <w:rsid w:val="1D9A54C4"/>
    <w:rsid w:val="1E122D9D"/>
    <w:rsid w:val="1E8F50B3"/>
    <w:rsid w:val="1EE62D9C"/>
    <w:rsid w:val="24CF3471"/>
    <w:rsid w:val="265D14AB"/>
    <w:rsid w:val="27EC6CE6"/>
    <w:rsid w:val="28D54E3A"/>
    <w:rsid w:val="2DD527DC"/>
    <w:rsid w:val="2F643F15"/>
    <w:rsid w:val="2FE20FC1"/>
    <w:rsid w:val="32CA4075"/>
    <w:rsid w:val="335D7E9A"/>
    <w:rsid w:val="34AB4315"/>
    <w:rsid w:val="356B3142"/>
    <w:rsid w:val="37365F55"/>
    <w:rsid w:val="3A39372C"/>
    <w:rsid w:val="3A527660"/>
    <w:rsid w:val="3B343771"/>
    <w:rsid w:val="3C5E513F"/>
    <w:rsid w:val="3C636D00"/>
    <w:rsid w:val="410C4C6A"/>
    <w:rsid w:val="41F52311"/>
    <w:rsid w:val="43A84F1F"/>
    <w:rsid w:val="45387A5E"/>
    <w:rsid w:val="4672270A"/>
    <w:rsid w:val="4832149E"/>
    <w:rsid w:val="4B1732F9"/>
    <w:rsid w:val="4B565ABD"/>
    <w:rsid w:val="4EB04E8F"/>
    <w:rsid w:val="519B5E22"/>
    <w:rsid w:val="54BF6A40"/>
    <w:rsid w:val="54F163E6"/>
    <w:rsid w:val="55004E22"/>
    <w:rsid w:val="55FB201C"/>
    <w:rsid w:val="5B081F00"/>
    <w:rsid w:val="5D063A72"/>
    <w:rsid w:val="5D266159"/>
    <w:rsid w:val="5F1E4B69"/>
    <w:rsid w:val="5F661166"/>
    <w:rsid w:val="603008EB"/>
    <w:rsid w:val="639D76D8"/>
    <w:rsid w:val="648D14BE"/>
    <w:rsid w:val="65D901DC"/>
    <w:rsid w:val="67900534"/>
    <w:rsid w:val="680C4CB3"/>
    <w:rsid w:val="6C206676"/>
    <w:rsid w:val="6C372CBC"/>
    <w:rsid w:val="6DAE6A19"/>
    <w:rsid w:val="6F296E0F"/>
    <w:rsid w:val="6FC969CA"/>
    <w:rsid w:val="722A19B3"/>
    <w:rsid w:val="777D20D6"/>
    <w:rsid w:val="789C0277"/>
    <w:rsid w:val="79DA29BD"/>
    <w:rsid w:val="7B2D19F8"/>
    <w:rsid w:val="7C690205"/>
    <w:rsid w:val="7D9875BE"/>
    <w:rsid w:val="7E1A151F"/>
    <w:rsid w:val="7F8667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2"/>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3"/>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4"/>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5"/>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6"/>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7"/>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8"/>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0"/>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2"/>
    <w:semiHidden/>
    <w:unhideWhenUsed/>
    <w:qFormat/>
    <w:uiPriority w:val="99"/>
  </w:style>
  <w:style w:type="paragraph" w:styleId="12">
    <w:name w:val="footer"/>
    <w:basedOn w:val="1"/>
    <w:link w:val="40"/>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21"/>
    <w:unhideWhenUsed/>
    <w:qFormat/>
    <w:uiPriority w:val="0"/>
    <w:pPr>
      <w:tabs>
        <w:tab w:val="center" w:pos="4153"/>
        <w:tab w:val="right" w:pos="8306"/>
      </w:tabs>
      <w:adjustRightInd w:val="0"/>
      <w:snapToGrid w:val="0"/>
      <w:spacing w:after="0" w:line="240" w:lineRule="auto"/>
      <w:jc w:val="center"/>
    </w:pPr>
    <w:rPr>
      <w:rFonts w:ascii="Times New Roman" w:hAnsi="Times New Roman" w:eastAsia="仿宋_GB2312"/>
      <w:sz w:val="18"/>
      <w:szCs w:val="18"/>
    </w:rPr>
  </w:style>
  <w:style w:type="paragraph" w:styleId="14">
    <w:name w:val="Subtitle"/>
    <w:basedOn w:val="1"/>
    <w:next w:val="1"/>
    <w:link w:val="32"/>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31"/>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6">
    <w:name w:val="annotation subject"/>
    <w:basedOn w:val="11"/>
    <w:next w:val="11"/>
    <w:link w:val="43"/>
    <w:semiHidden/>
    <w:unhideWhenUsed/>
    <w:qFormat/>
    <w:uiPriority w:val="99"/>
    <w:rPr>
      <w:b/>
      <w:bCs/>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annotation reference"/>
    <w:basedOn w:val="19"/>
    <w:semiHidden/>
    <w:unhideWhenUsed/>
    <w:qFormat/>
    <w:uiPriority w:val="99"/>
    <w:rPr>
      <w:sz w:val="21"/>
      <w:szCs w:val="21"/>
    </w:rPr>
  </w:style>
  <w:style w:type="character" w:customStyle="1" w:styleId="21">
    <w:name w:val="页眉 字符"/>
    <w:basedOn w:val="19"/>
    <w:link w:val="13"/>
    <w:qFormat/>
    <w:uiPriority w:val="0"/>
    <w:rPr>
      <w:rFonts w:ascii="Times New Roman" w:hAnsi="Times New Roman" w:eastAsia="仿宋_GB2312"/>
      <w:sz w:val="18"/>
      <w:szCs w:val="18"/>
    </w:rPr>
  </w:style>
  <w:style w:type="character" w:customStyle="1" w:styleId="22">
    <w:name w:val="标题 1 字符"/>
    <w:basedOn w:val="19"/>
    <w:link w:val="2"/>
    <w:qFormat/>
    <w:uiPriority w:val="9"/>
    <w:rPr>
      <w:rFonts w:asciiTheme="majorHAnsi" w:hAnsiTheme="majorHAnsi" w:eastAsiaTheme="majorEastAsia" w:cstheme="majorBidi"/>
      <w:color w:val="2F5597" w:themeColor="accent1" w:themeShade="BF"/>
      <w:sz w:val="48"/>
      <w:szCs w:val="48"/>
    </w:rPr>
  </w:style>
  <w:style w:type="character" w:customStyle="1" w:styleId="23">
    <w:name w:val="标题 2 字符"/>
    <w:basedOn w:val="19"/>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4">
    <w:name w:val="标题 3 字符"/>
    <w:basedOn w:val="19"/>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5">
    <w:name w:val="标题 4 字符"/>
    <w:basedOn w:val="19"/>
    <w:link w:val="5"/>
    <w:semiHidden/>
    <w:qFormat/>
    <w:uiPriority w:val="9"/>
    <w:rPr>
      <w:rFonts w:cstheme="majorBidi"/>
      <w:color w:val="2F5597" w:themeColor="accent1" w:themeShade="BF"/>
      <w:sz w:val="28"/>
      <w:szCs w:val="28"/>
    </w:rPr>
  </w:style>
  <w:style w:type="character" w:customStyle="1" w:styleId="26">
    <w:name w:val="标题 5 字符"/>
    <w:basedOn w:val="19"/>
    <w:link w:val="6"/>
    <w:semiHidden/>
    <w:qFormat/>
    <w:uiPriority w:val="9"/>
    <w:rPr>
      <w:rFonts w:cstheme="majorBidi"/>
      <w:color w:val="2F5597" w:themeColor="accent1" w:themeShade="BF"/>
      <w:sz w:val="24"/>
    </w:rPr>
  </w:style>
  <w:style w:type="character" w:customStyle="1" w:styleId="27">
    <w:name w:val="标题 6 字符"/>
    <w:basedOn w:val="19"/>
    <w:link w:val="7"/>
    <w:semiHidden/>
    <w:qFormat/>
    <w:uiPriority w:val="9"/>
    <w:rPr>
      <w:rFonts w:cstheme="majorBidi"/>
      <w:b/>
      <w:bCs/>
      <w:color w:val="2F5597" w:themeColor="accent1" w:themeShade="BF"/>
    </w:rPr>
  </w:style>
  <w:style w:type="character" w:customStyle="1" w:styleId="28">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9">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0">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1">
    <w:name w:val="标题 字符"/>
    <w:basedOn w:val="19"/>
    <w:link w:val="15"/>
    <w:qFormat/>
    <w:uiPriority w:val="10"/>
    <w:rPr>
      <w:rFonts w:asciiTheme="majorHAnsi" w:hAnsiTheme="majorHAnsi" w:eastAsiaTheme="majorEastAsia" w:cstheme="majorBidi"/>
      <w:spacing w:val="-10"/>
      <w:kern w:val="28"/>
      <w:sz w:val="56"/>
      <w:szCs w:val="56"/>
    </w:rPr>
  </w:style>
  <w:style w:type="character" w:customStyle="1" w:styleId="32">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引用 字符"/>
    <w:basedOn w:val="19"/>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ind w:left="720"/>
      <w:contextualSpacing/>
    </w:pPr>
  </w:style>
  <w:style w:type="character" w:customStyle="1" w:styleId="36">
    <w:name w:val="明显强调1"/>
    <w:basedOn w:val="19"/>
    <w:qFormat/>
    <w:uiPriority w:val="21"/>
    <w:rPr>
      <w:i/>
      <w:iCs/>
      <w:color w:val="2F5597" w:themeColor="accent1" w:themeShade="BF"/>
    </w:rPr>
  </w:style>
  <w:style w:type="paragraph" w:styleId="37">
    <w:name w:val="Intense Quote"/>
    <w:basedOn w:val="1"/>
    <w:next w:val="1"/>
    <w:link w:val="38"/>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8">
    <w:name w:val="明显引用 字符"/>
    <w:basedOn w:val="19"/>
    <w:link w:val="37"/>
    <w:qFormat/>
    <w:uiPriority w:val="30"/>
    <w:rPr>
      <w:i/>
      <w:iCs/>
      <w:color w:val="2F5597" w:themeColor="accent1" w:themeShade="BF"/>
    </w:rPr>
  </w:style>
  <w:style w:type="character" w:customStyle="1" w:styleId="39">
    <w:name w:val="明显参考1"/>
    <w:basedOn w:val="19"/>
    <w:qFormat/>
    <w:uiPriority w:val="32"/>
    <w:rPr>
      <w:b/>
      <w:bCs/>
      <w:smallCaps/>
      <w:color w:val="2F5597" w:themeColor="accent1" w:themeShade="BF"/>
      <w:spacing w:val="5"/>
    </w:rPr>
  </w:style>
  <w:style w:type="character" w:customStyle="1" w:styleId="40">
    <w:name w:val="页脚 字符"/>
    <w:basedOn w:val="19"/>
    <w:link w:val="12"/>
    <w:qFormat/>
    <w:uiPriority w:val="99"/>
    <w:rPr>
      <w:sz w:val="18"/>
      <w:szCs w:val="18"/>
    </w:rPr>
  </w:style>
  <w:style w:type="paragraph" w:customStyle="1" w:styleId="41">
    <w:name w:val="修订1"/>
    <w:hidden/>
    <w:semiHidden/>
    <w:qFormat/>
    <w:uiPriority w:val="99"/>
    <w:rPr>
      <w:rFonts w:asciiTheme="minorHAnsi" w:hAnsiTheme="minorHAnsi" w:eastAsiaTheme="minorEastAsia" w:cstheme="minorBidi"/>
      <w:kern w:val="2"/>
      <w:sz w:val="22"/>
      <w:szCs w:val="24"/>
      <w:lang w:val="en-US" w:eastAsia="zh-CN" w:bidi="ar-SA"/>
      <w14:ligatures w14:val="standardContextual"/>
    </w:rPr>
  </w:style>
  <w:style w:type="character" w:customStyle="1" w:styleId="42">
    <w:name w:val="批注文字 字符"/>
    <w:basedOn w:val="19"/>
    <w:link w:val="11"/>
    <w:semiHidden/>
    <w:qFormat/>
    <w:uiPriority w:val="99"/>
  </w:style>
  <w:style w:type="character" w:customStyle="1" w:styleId="43">
    <w:name w:val="批注主题 字符"/>
    <w:basedOn w:val="42"/>
    <w:link w:val="16"/>
    <w:semiHidden/>
    <w:qFormat/>
    <w:uiPriority w:val="99"/>
    <w:rPr>
      <w:b/>
      <w:bCs/>
    </w:rPr>
  </w:style>
  <w:style w:type="character" w:customStyle="1" w:styleId="44">
    <w:name w:val="font31"/>
    <w:basedOn w:val="19"/>
    <w:qFormat/>
    <w:uiPriority w:val="0"/>
    <w:rPr>
      <w:rFonts w:ascii="Calibri" w:hAnsi="Calibri" w:cs="Calibri"/>
      <w:color w:val="000000"/>
      <w:sz w:val="24"/>
      <w:szCs w:val="24"/>
      <w:u w:val="none"/>
    </w:rPr>
  </w:style>
  <w:style w:type="character" w:customStyle="1" w:styleId="45">
    <w:name w:val="font21"/>
    <w:basedOn w:val="19"/>
    <w:qFormat/>
    <w:uiPriority w:val="0"/>
    <w:rPr>
      <w:rFonts w:hint="eastAsia" w:ascii="宋体" w:hAnsi="宋体" w:eastAsia="宋体" w:cs="宋体"/>
      <w:color w:val="000000"/>
      <w:sz w:val="24"/>
      <w:szCs w:val="24"/>
      <w:u w:val="none"/>
    </w:rPr>
  </w:style>
  <w:style w:type="character" w:customStyle="1" w:styleId="46">
    <w:name w:val="font01"/>
    <w:basedOn w:val="19"/>
    <w:qFormat/>
    <w:uiPriority w:val="0"/>
    <w:rPr>
      <w:rFonts w:hint="eastAsia" w:ascii="宋体" w:hAnsi="宋体" w:eastAsia="宋体" w:cs="宋体"/>
      <w:color w:val="000000"/>
      <w:sz w:val="22"/>
      <w:szCs w:val="22"/>
      <w:u w:val="none"/>
    </w:rPr>
  </w:style>
  <w:style w:type="character" w:customStyle="1" w:styleId="47">
    <w:name w:val="font41"/>
    <w:basedOn w:val="19"/>
    <w:qFormat/>
    <w:uiPriority w:val="0"/>
    <w:rPr>
      <w:rFonts w:hint="eastAsia" w:ascii="宋体" w:hAnsi="宋体" w:eastAsia="宋体" w:cs="宋体"/>
      <w:color w:val="000000"/>
      <w:sz w:val="22"/>
      <w:szCs w:val="22"/>
      <w:u w:val="none"/>
      <w:vertAlign w:val="superscript"/>
    </w:rPr>
  </w:style>
  <w:style w:type="character" w:customStyle="1" w:styleId="48">
    <w:name w:val="font51"/>
    <w:basedOn w:val="19"/>
    <w:qFormat/>
    <w:uiPriority w:val="0"/>
    <w:rPr>
      <w:rFonts w:hint="eastAsia" w:ascii="宋体" w:hAnsi="宋体" w:eastAsia="宋体" w:cs="宋体"/>
      <w:color w:val="000000"/>
      <w:sz w:val="22"/>
      <w:szCs w:val="22"/>
      <w:u w:val="none"/>
    </w:rPr>
  </w:style>
  <w:style w:type="character" w:customStyle="1" w:styleId="49">
    <w:name w:val="font61"/>
    <w:basedOn w:val="19"/>
    <w:qFormat/>
    <w:uiPriority w:val="0"/>
    <w:rPr>
      <w:rFonts w:hint="eastAsia" w:ascii="宋体" w:hAnsi="宋体" w:eastAsia="宋体" w:cs="宋体"/>
      <w:color w:val="FF0000"/>
      <w:sz w:val="22"/>
      <w:szCs w:val="22"/>
      <w:u w:val="none"/>
    </w:rPr>
  </w:style>
  <w:style w:type="character" w:customStyle="1" w:styleId="50">
    <w:name w:val="font11"/>
    <w:basedOn w:val="1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06FC44-E1EF-4128-A4C1-BE76627744C1}">
  <ds:schemaRefs/>
</ds:datastoreItem>
</file>

<file path=docProps/app.xml><?xml version="1.0" encoding="utf-8"?>
<Properties xmlns="http://schemas.openxmlformats.org/officeDocument/2006/extended-properties" xmlns:vt="http://schemas.openxmlformats.org/officeDocument/2006/docPropsVTypes">
  <Template>Normal</Template>
  <Pages>15</Pages>
  <Words>348</Words>
  <Characters>404</Characters>
  <Lines>12</Lines>
  <Paragraphs>15</Paragraphs>
  <TotalTime>6</TotalTime>
  <ScaleCrop>false</ScaleCrop>
  <LinksUpToDate>false</LinksUpToDate>
  <CharactersWithSpaces>408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2025-07-17T09:14:00Z</dcterms:created>
  <dc:creator>fei yu</dc:creator>
  <cp:lastModifiedBy>古维C</cp:lastModifiedBy>
  <cp:lastPrinted>2025-07-17T08:55:00Z</cp:lastPrinted>
  <dcterms:modified xsi:type="dcterms:W3CDTF">2026-09-17T08:10:21Z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eyJoZGlkIjoiYmZjNjZhYzdjZjdiY2IyYTg2MTQwNWM5ZWE2MjRhM2UiLCJ1c2VySWQiOiI3MTM1NDU4NzAifQ==</vt:lpwstr>
  </property>
  <property fmtid="{D5CDD505-2E9C-101B-9397-08002B2CF9AE}" pid="3" name="KSOProductBuildVer">
    <vt:lpwstr>2052-12.1.0.28505</vt:lpwstr>
  </property>
  <property fmtid="{D5CDD505-2E9C-101B-9397-08002B2CF9AE}" pid="4" name="ICV">
    <vt:lpwstr>08E9B0163F16432A8D883F7A3674FF85_13</vt:lpwstr>
  </property>
</Properties>
</file>